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164. Непосредственное управление многоквартирным домом собственниками помещений в таком доме</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4"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5" w:tooltip="Непосредственное управление многоквартирным домом собственниками помещений в таком доме" w:history="1">
        <w:r w:rsidRPr="00E00392">
          <w:rPr>
            <w:rFonts w:ascii="Arial" w:eastAsia="Times New Roman" w:hAnsi="Arial" w:cs="Arial"/>
            <w:b/>
            <w:bCs/>
            <w:color w:val="707070"/>
            <w:sz w:val="17"/>
            <w:lang w:eastAsia="ru-RU"/>
          </w:rPr>
          <w:t>[Статья 164]</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1.1 - 1.2. Утратили силу.</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highlight w:val="cyan"/>
          <w:lang w:eastAsia="ru-RU"/>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2.1. </w:t>
      </w:r>
      <w:proofErr w:type="gramStart"/>
      <w:r w:rsidRPr="00E00392">
        <w:rPr>
          <w:rFonts w:ascii="Arial" w:eastAsia="Times New Roman" w:hAnsi="Arial" w:cs="Arial"/>
          <w:color w:val="000000"/>
          <w:sz w:val="20"/>
          <w:szCs w:val="20"/>
          <w:lang w:eastAsia="ru-RU"/>
        </w:rP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rsidRPr="00E00392">
        <w:rPr>
          <w:rFonts w:ascii="Arial" w:eastAsia="Times New Roman" w:hAnsi="Arial" w:cs="Arial"/>
          <w:color w:val="000000"/>
          <w:sz w:val="20"/>
          <w:szCs w:val="20"/>
          <w:lang w:eastAsia="ru-RU"/>
        </w:rPr>
        <w:t xml:space="preserve"> власти, </w:t>
      </w:r>
      <w:proofErr w:type="gramStart"/>
      <w:r w:rsidRPr="00E00392">
        <w:rPr>
          <w:rFonts w:ascii="Arial" w:eastAsia="Times New Roman" w:hAnsi="Arial" w:cs="Arial"/>
          <w:color w:val="000000"/>
          <w:sz w:val="20"/>
          <w:szCs w:val="20"/>
          <w:lang w:eastAsia="ru-RU"/>
        </w:rPr>
        <w:t>осуществляющим</w:t>
      </w:r>
      <w:proofErr w:type="gramEnd"/>
      <w:r w:rsidRPr="00E00392">
        <w:rPr>
          <w:rFonts w:ascii="Arial" w:eastAsia="Times New Roman" w:hAnsi="Arial" w:cs="Arial"/>
          <w:color w:val="000000"/>
          <w:sz w:val="20"/>
          <w:szCs w:val="20"/>
          <w:lang w:eastAsia="ru-RU"/>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3. </w:t>
      </w:r>
      <w:proofErr w:type="gramStart"/>
      <w:r w:rsidRPr="00E00392">
        <w:rPr>
          <w:rFonts w:ascii="Arial" w:eastAsia="Times New Roman" w:hAnsi="Arial" w:cs="Arial"/>
          <w:color w:val="000000"/>
          <w:sz w:val="20"/>
          <w:szCs w:val="20"/>
          <w:lang w:eastAsia="ru-RU"/>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165. Создание условий для управления многоквартирными домами</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6"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7" w:tooltip="Создание условий для управления многоквартирными домами" w:history="1">
        <w:r w:rsidRPr="00E00392">
          <w:rPr>
            <w:rFonts w:ascii="Arial" w:eastAsia="Times New Roman" w:hAnsi="Arial" w:cs="Arial"/>
            <w:b/>
            <w:bCs/>
            <w:color w:val="707070"/>
            <w:sz w:val="17"/>
            <w:lang w:eastAsia="ru-RU"/>
          </w:rPr>
          <w:t>[Статья 165]</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В целях создания условий для управления многоквартирными домами органы местного самоуправления:</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обеспечивают равные условия для деятельности управляющих организаций независимо от организационно-правовых форм;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 xml:space="preserve">4) содействуют </w:t>
      </w:r>
      <w:proofErr w:type="gramStart"/>
      <w:r w:rsidRPr="00E00392">
        <w:rPr>
          <w:rFonts w:ascii="Arial" w:eastAsia="Times New Roman" w:hAnsi="Arial" w:cs="Arial"/>
          <w:color w:val="000000"/>
          <w:sz w:val="20"/>
          <w:szCs w:val="20"/>
          <w:lang w:eastAsia="ru-RU"/>
        </w:rPr>
        <w:t>созданию</w:t>
      </w:r>
      <w:proofErr w:type="gramEnd"/>
      <w:r w:rsidRPr="00E00392">
        <w:rPr>
          <w:rFonts w:ascii="Arial" w:eastAsia="Times New Roman" w:hAnsi="Arial" w:cs="Arial"/>
          <w:color w:val="000000"/>
          <w:sz w:val="20"/>
          <w:szCs w:val="20"/>
          <w:lang w:eastAsia="ru-RU"/>
        </w:rPr>
        <w:t xml:space="preserve"> и деятельности в муниципальном образовании указанных в части 8 статьи 20 настоящего Кодекса общественных объединений, иных некоммерческих организаций.</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1.1. </w:t>
      </w:r>
      <w:proofErr w:type="gramStart"/>
      <w:r w:rsidRPr="00E00392">
        <w:rPr>
          <w:rFonts w:ascii="Arial" w:eastAsia="Times New Roman" w:hAnsi="Arial" w:cs="Arial"/>
          <w:color w:val="000000"/>
          <w:sz w:val="20"/>
          <w:szCs w:val="20"/>
          <w:lang w:eastAsia="ru-RU"/>
        </w:rPr>
        <w:t>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настоящего Кодекса общественных объединений, иных некоммерческих организаций о невыполнении управляющей организацией обязательств, предусмотренных частью 2 статьи 162 настоящего Кодекса, в пятидневный срок</w:t>
      </w:r>
      <w:proofErr w:type="gramEnd"/>
      <w:r w:rsidRPr="00E00392">
        <w:rPr>
          <w:rFonts w:ascii="Arial" w:eastAsia="Times New Roman" w:hAnsi="Arial" w:cs="Arial"/>
          <w:color w:val="000000"/>
          <w:sz w:val="20"/>
          <w:szCs w:val="20"/>
          <w:lang w:eastAsia="ru-RU"/>
        </w:rPr>
        <w:t xml:space="preserve"> проводит внеплановую проверку деятельности управляющей организации.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rsidRPr="00E00392">
        <w:rPr>
          <w:rFonts w:ascii="Arial" w:eastAsia="Times New Roman" w:hAnsi="Arial" w:cs="Arial"/>
          <w:color w:val="000000"/>
          <w:sz w:val="20"/>
          <w:szCs w:val="20"/>
          <w:lang w:eastAsia="ru-RU"/>
        </w:rP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3. </w:t>
      </w:r>
      <w:proofErr w:type="gramStart"/>
      <w:r w:rsidRPr="00E00392">
        <w:rPr>
          <w:rFonts w:ascii="Arial" w:eastAsia="Times New Roman" w:hAnsi="Arial" w:cs="Arial"/>
          <w:color w:val="000000"/>
          <w:sz w:val="20"/>
          <w:szCs w:val="20"/>
          <w:lang w:eastAsia="ru-RU"/>
        </w:rP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5. </w:t>
      </w:r>
      <w:proofErr w:type="gramStart"/>
      <w:r w:rsidRPr="00E00392">
        <w:rPr>
          <w:rFonts w:ascii="Arial" w:eastAsia="Times New Roman" w:hAnsi="Arial" w:cs="Arial"/>
          <w:color w:val="000000"/>
          <w:sz w:val="20"/>
          <w:szCs w:val="20"/>
          <w:lang w:eastAsia="ru-RU"/>
        </w:rPr>
        <w:t>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166. Капитальный ремонт общего имущества в многоквартирном доме</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8"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9"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10" w:tooltip="Капитальный ремонт общего имущества в многоквартирном доме" w:history="1">
        <w:r w:rsidRPr="00E00392">
          <w:rPr>
            <w:rFonts w:ascii="Arial" w:eastAsia="Times New Roman" w:hAnsi="Arial" w:cs="Arial"/>
            <w:b/>
            <w:bCs/>
            <w:color w:val="707070"/>
            <w:sz w:val="17"/>
            <w:lang w:eastAsia="ru-RU"/>
          </w:rPr>
          <w:t>[Статья 166]</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1) ремонт внутридомовых инженерных систем </w:t>
      </w:r>
      <w:proofErr w:type="spellStart"/>
      <w:r w:rsidRPr="00E00392">
        <w:rPr>
          <w:rFonts w:ascii="Arial" w:eastAsia="Times New Roman" w:hAnsi="Arial" w:cs="Arial"/>
          <w:color w:val="000000"/>
          <w:sz w:val="20"/>
          <w:szCs w:val="20"/>
          <w:lang w:eastAsia="ru-RU"/>
        </w:rPr>
        <w:t>электро</w:t>
      </w:r>
      <w:proofErr w:type="spellEnd"/>
      <w:r w:rsidRPr="00E00392">
        <w:rPr>
          <w:rFonts w:ascii="Arial" w:eastAsia="Times New Roman" w:hAnsi="Arial" w:cs="Arial"/>
          <w:color w:val="000000"/>
          <w:sz w:val="20"/>
          <w:szCs w:val="20"/>
          <w:lang w:eastAsia="ru-RU"/>
        </w:rPr>
        <w:t>-, тепл</w:t>
      </w:r>
      <w:proofErr w:type="gramStart"/>
      <w:r w:rsidRPr="00E00392">
        <w:rPr>
          <w:rFonts w:ascii="Arial" w:eastAsia="Times New Roman" w:hAnsi="Arial" w:cs="Arial"/>
          <w:color w:val="000000"/>
          <w:sz w:val="20"/>
          <w:szCs w:val="20"/>
          <w:lang w:eastAsia="ru-RU"/>
        </w:rPr>
        <w:t>о-</w:t>
      </w:r>
      <w:proofErr w:type="gramEnd"/>
      <w:r w:rsidRPr="00E00392">
        <w:rPr>
          <w:rFonts w:ascii="Arial" w:eastAsia="Times New Roman" w:hAnsi="Arial" w:cs="Arial"/>
          <w:color w:val="000000"/>
          <w:sz w:val="20"/>
          <w:szCs w:val="20"/>
          <w:lang w:eastAsia="ru-RU"/>
        </w:rPr>
        <w:t xml:space="preserve">, </w:t>
      </w:r>
      <w:proofErr w:type="spellStart"/>
      <w:r w:rsidRPr="00E00392">
        <w:rPr>
          <w:rFonts w:ascii="Arial" w:eastAsia="Times New Roman" w:hAnsi="Arial" w:cs="Arial"/>
          <w:color w:val="000000"/>
          <w:sz w:val="20"/>
          <w:szCs w:val="20"/>
          <w:lang w:eastAsia="ru-RU"/>
        </w:rPr>
        <w:t>газо</w:t>
      </w:r>
      <w:proofErr w:type="spellEnd"/>
      <w:r w:rsidRPr="00E00392">
        <w:rPr>
          <w:rFonts w:ascii="Arial" w:eastAsia="Times New Roman" w:hAnsi="Arial" w:cs="Arial"/>
          <w:color w:val="000000"/>
          <w:sz w:val="20"/>
          <w:szCs w:val="20"/>
          <w:lang w:eastAsia="ru-RU"/>
        </w:rPr>
        <w:t>-, водоснабжения, водоотведения;</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ремонт или замену лифтового оборудования, признанного непригодным для эксплуатации, ремонт лифтовых шахт;</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ремонт крыши;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ремонт подвальных помещений, относящихся к общему имуществу в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ремонт фасада;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6) ремонт фундамента многоквартирного дома.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E00392">
        <w:rPr>
          <w:rFonts w:ascii="Arial" w:eastAsia="Times New Roman" w:hAnsi="Arial" w:cs="Arial"/>
          <w:color w:val="000000"/>
          <w:sz w:val="20"/>
          <w:szCs w:val="20"/>
          <w:lang w:eastAsia="ru-RU"/>
        </w:rPr>
        <w:t>, устройству выходов на кровлю, установке коллективных (</w:t>
      </w:r>
      <w:proofErr w:type="spellStart"/>
      <w:r w:rsidRPr="00E00392">
        <w:rPr>
          <w:rFonts w:ascii="Arial" w:eastAsia="Times New Roman" w:hAnsi="Arial" w:cs="Arial"/>
          <w:color w:val="000000"/>
          <w:sz w:val="20"/>
          <w:szCs w:val="20"/>
          <w:lang w:eastAsia="ru-RU"/>
        </w:rPr>
        <w:t>общедомовых</w:t>
      </w:r>
      <w:proofErr w:type="spellEnd"/>
      <w:r w:rsidRPr="00E00392">
        <w:rPr>
          <w:rFonts w:ascii="Arial" w:eastAsia="Times New Roman" w:hAnsi="Arial" w:cs="Arial"/>
          <w:color w:val="000000"/>
          <w:sz w:val="20"/>
          <w:szCs w:val="20"/>
          <w:lang w:eastAsia="ru-RU"/>
        </w:rPr>
        <w:t>)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3. </w:t>
      </w:r>
      <w:proofErr w:type="gramStart"/>
      <w:r w:rsidRPr="00E00392">
        <w:rPr>
          <w:rFonts w:ascii="Arial" w:eastAsia="Times New Roman" w:hAnsi="Arial" w:cs="Arial"/>
          <w:color w:val="000000"/>
          <w:sz w:val="20"/>
          <w:szCs w:val="20"/>
          <w:lang w:eastAsia="ru-RU"/>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167. Обеспечение своевременного проведения капитального ремонта общего имущества в многоквартирных домах</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11"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12"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13" w:tooltip="Обеспечение своевременного проведения капитального ремонта общего имущества в многоквартирных домах" w:history="1">
        <w:r w:rsidRPr="00E00392">
          <w:rPr>
            <w:rFonts w:ascii="Arial" w:eastAsia="Times New Roman" w:hAnsi="Arial" w:cs="Arial"/>
            <w:b/>
            <w:bCs/>
            <w:color w:val="707070"/>
            <w:sz w:val="17"/>
            <w:lang w:eastAsia="ru-RU"/>
          </w:rPr>
          <w:t>[Статья 167]</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устанавливается минимальный размер взноса на капитальный ремонт общего имущества в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2) устанавливается порядок проведения мониторинга технического состояния многоквартирных домов;</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частью 7 статьи 177 и статьей 183 настоящего Кодекса, перечень иных сведений, подлежащих предоставлению указанными лицами, и порядок предоставления таких сведений;</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8) устанавливается порядок осуществления </w:t>
      </w:r>
      <w:proofErr w:type="gramStart"/>
      <w:r w:rsidRPr="00E00392">
        <w:rPr>
          <w:rFonts w:ascii="Arial" w:eastAsia="Times New Roman" w:hAnsi="Arial" w:cs="Arial"/>
          <w:color w:val="000000"/>
          <w:sz w:val="20"/>
          <w:szCs w:val="20"/>
          <w:lang w:eastAsia="ru-RU"/>
        </w:rPr>
        <w:t>контроля за</w:t>
      </w:r>
      <w:proofErr w:type="gramEnd"/>
      <w:r w:rsidRPr="00E00392">
        <w:rPr>
          <w:rFonts w:ascii="Arial" w:eastAsia="Times New Roman" w:hAnsi="Arial" w:cs="Arial"/>
          <w:color w:val="000000"/>
          <w:sz w:val="20"/>
          <w:szCs w:val="20"/>
          <w:lang w:eastAsia="ru-RU"/>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E00392">
        <w:rPr>
          <w:rFonts w:ascii="Arial" w:eastAsia="Times New Roman" w:hAnsi="Arial" w:cs="Arial"/>
          <w:color w:val="000000"/>
          <w:sz w:val="20"/>
          <w:szCs w:val="20"/>
          <w:lang w:eastAsia="ru-RU"/>
        </w:rPr>
        <w:t xml:space="preserve"> нормативно-правовому регулированию в сфере жилищно-коммунального хозяйства.</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168. Региональная программа капитального ремонта общего имущества в многоквартирных домах</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14"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15"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16" w:tooltip="Региональная программа капитального ремонта общего имущества в многоквартирных домах" w:history="1">
        <w:r w:rsidRPr="00E00392">
          <w:rPr>
            <w:rFonts w:ascii="Arial" w:eastAsia="Times New Roman" w:hAnsi="Arial" w:cs="Arial"/>
            <w:b/>
            <w:bCs/>
            <w:color w:val="707070"/>
            <w:sz w:val="17"/>
            <w:lang w:eastAsia="ru-RU"/>
          </w:rPr>
          <w:t>[Статья 168]</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E00392">
        <w:rPr>
          <w:rFonts w:ascii="Arial" w:eastAsia="Times New Roman" w:hAnsi="Arial" w:cs="Arial"/>
          <w:color w:val="000000"/>
          <w:sz w:val="20"/>
          <w:szCs w:val="20"/>
          <w:lang w:eastAsia="ru-RU"/>
        </w:rPr>
        <w:t xml:space="preserve">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w:t>
      </w:r>
      <w:r w:rsidRPr="00E00392">
        <w:rPr>
          <w:rFonts w:ascii="Arial" w:eastAsia="Times New Roman" w:hAnsi="Arial" w:cs="Arial"/>
          <w:color w:val="000000"/>
          <w:sz w:val="20"/>
          <w:szCs w:val="20"/>
          <w:lang w:eastAsia="ru-RU"/>
        </w:rPr>
        <w:lastRenderedPageBreak/>
        <w:t>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E00392">
        <w:rPr>
          <w:rFonts w:ascii="Arial" w:eastAsia="Times New Roman" w:hAnsi="Arial" w:cs="Arial"/>
          <w:color w:val="000000"/>
          <w:sz w:val="20"/>
          <w:szCs w:val="20"/>
          <w:lang w:eastAsia="ru-RU"/>
        </w:rPr>
        <w:t xml:space="preserve">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E00392">
        <w:rPr>
          <w:rFonts w:ascii="Arial" w:eastAsia="Times New Roman" w:hAnsi="Arial" w:cs="Arial"/>
          <w:color w:val="000000"/>
          <w:sz w:val="20"/>
          <w:szCs w:val="20"/>
          <w:lang w:eastAsia="ru-RU"/>
        </w:rPr>
        <w:t>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Правительством Российской Федерации порядке аварийными и подлежащими сносу.</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E00392">
        <w:rPr>
          <w:rFonts w:ascii="Arial" w:eastAsia="Times New Roman" w:hAnsi="Arial" w:cs="Arial"/>
          <w:color w:val="000000"/>
          <w:sz w:val="20"/>
          <w:szCs w:val="20"/>
          <w:lang w:eastAsia="ru-RU"/>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E00392">
        <w:rPr>
          <w:rFonts w:ascii="Arial" w:eastAsia="Times New Roman" w:hAnsi="Arial" w:cs="Arial"/>
          <w:color w:val="000000"/>
          <w:sz w:val="20"/>
          <w:szCs w:val="20"/>
          <w:lang w:eastAsia="ru-RU"/>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E00392">
        <w:rPr>
          <w:rFonts w:ascii="Arial" w:eastAsia="Times New Roman" w:hAnsi="Arial" w:cs="Arial"/>
          <w:color w:val="000000"/>
          <w:sz w:val="20"/>
          <w:szCs w:val="20"/>
          <w:lang w:eastAsia="ru-RU"/>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перечень услуг и (или) работ по капитальному ремонту общего имущества в многоквартирных домах;</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плановый период проведения капитального ремонта общего имущества в многоквартирных домах;</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4. </w:t>
      </w:r>
      <w:proofErr w:type="gramStart"/>
      <w:r w:rsidRPr="00E00392">
        <w:rPr>
          <w:rFonts w:ascii="Arial" w:eastAsia="Times New Roman" w:hAnsi="Arial" w:cs="Arial"/>
          <w:color w:val="000000"/>
          <w:sz w:val="20"/>
          <w:szCs w:val="20"/>
          <w:lang w:eastAsia="ru-RU"/>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Региональная программа капитального ремонта подлежит актуализации не реже чем один раз в год.</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7. </w:t>
      </w:r>
      <w:proofErr w:type="gramStart"/>
      <w:r w:rsidRPr="00E00392">
        <w:rPr>
          <w:rFonts w:ascii="Arial" w:eastAsia="Times New Roman" w:hAnsi="Arial" w:cs="Arial"/>
          <w:color w:val="000000"/>
          <w:sz w:val="20"/>
          <w:szCs w:val="20"/>
          <w:lang w:eastAsia="ru-RU"/>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E00392">
        <w:rPr>
          <w:rFonts w:ascii="Arial" w:eastAsia="Times New Roman" w:hAnsi="Arial" w:cs="Arial"/>
          <w:color w:val="000000"/>
          <w:sz w:val="20"/>
          <w:szCs w:val="20"/>
          <w:lang w:eastAsia="ru-RU"/>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8. </w:t>
      </w:r>
      <w:proofErr w:type="gramStart"/>
      <w:r w:rsidRPr="00E00392">
        <w:rPr>
          <w:rFonts w:ascii="Arial" w:eastAsia="Times New Roman" w:hAnsi="Arial" w:cs="Arial"/>
          <w:color w:val="000000"/>
          <w:sz w:val="20"/>
          <w:szCs w:val="20"/>
          <w:lang w:eastAsia="ru-RU"/>
        </w:rPr>
        <w:t>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E00392">
        <w:rPr>
          <w:rFonts w:ascii="Arial" w:eastAsia="Times New Roman" w:hAnsi="Arial" w:cs="Arial"/>
          <w:color w:val="000000"/>
          <w:sz w:val="20"/>
          <w:szCs w:val="20"/>
          <w:lang w:eastAsia="ru-RU"/>
        </w:rPr>
        <w:t xml:space="preserve">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169. Взносы на капитальный ремонт общего имущества в многоквартирном доме</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17"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18"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19" w:tooltip="Взносы на капитальный ремонт общего имущества в многоквартирном доме" w:history="1">
        <w:r w:rsidRPr="00E00392">
          <w:rPr>
            <w:rFonts w:ascii="Arial" w:eastAsia="Times New Roman" w:hAnsi="Arial" w:cs="Arial"/>
            <w:b/>
            <w:bCs/>
            <w:color w:val="707070"/>
            <w:sz w:val="17"/>
            <w:lang w:eastAsia="ru-RU"/>
          </w:rPr>
          <w:t>[Статья 169]</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1. </w:t>
      </w:r>
      <w:proofErr w:type="gramStart"/>
      <w:r w:rsidRPr="00E00392">
        <w:rPr>
          <w:rFonts w:ascii="Arial" w:eastAsia="Times New Roman" w:hAnsi="Arial" w:cs="Arial"/>
          <w:color w:val="000000"/>
          <w:sz w:val="20"/>
          <w:szCs w:val="20"/>
          <w:lang w:eastAsia="ru-RU"/>
        </w:rPr>
        <w:t>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частью 2 настоящей статьи, частью 8 статьи 170 и частью 4 статьи 181 настоящего Кодекса, в размере, установленном в соответствии с частью 8.1 статьи 156 настоящего Кодекса, или, если соответствующее решение принято общим собранием собственников помещений в многоквартирном доме</w:t>
      </w:r>
      <w:proofErr w:type="gramEnd"/>
      <w:r w:rsidRPr="00E00392">
        <w:rPr>
          <w:rFonts w:ascii="Arial" w:eastAsia="Times New Roman" w:hAnsi="Arial" w:cs="Arial"/>
          <w:color w:val="000000"/>
          <w:sz w:val="20"/>
          <w:szCs w:val="20"/>
          <w:lang w:eastAsia="ru-RU"/>
        </w:rPr>
        <w:t>, в большем размере.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доме</w:t>
      </w:r>
      <w:proofErr w:type="gramEnd"/>
      <w:r w:rsidRPr="00E00392">
        <w:rPr>
          <w:rFonts w:ascii="Arial" w:eastAsia="Times New Roman" w:hAnsi="Arial" w:cs="Arial"/>
          <w:color w:val="000000"/>
          <w:sz w:val="20"/>
          <w:szCs w:val="20"/>
          <w:lang w:eastAsia="ru-RU"/>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E00392">
        <w:rPr>
          <w:rFonts w:ascii="Arial" w:eastAsia="Times New Roman" w:hAnsi="Arial" w:cs="Arial"/>
          <w:color w:val="000000"/>
          <w:sz w:val="20"/>
          <w:szCs w:val="20"/>
          <w:lang w:eastAsia="ru-RU"/>
        </w:rPr>
        <w:t>взносы</w:t>
      </w:r>
      <w:proofErr w:type="gramEnd"/>
      <w:r w:rsidRPr="00E00392">
        <w:rPr>
          <w:rFonts w:ascii="Arial" w:eastAsia="Times New Roman" w:hAnsi="Arial" w:cs="Arial"/>
          <w:color w:val="000000"/>
          <w:sz w:val="20"/>
          <w:szCs w:val="20"/>
          <w:lang w:eastAsia="ru-RU"/>
        </w:rPr>
        <w:t xml:space="preserve"> на капитальный ремонт начиная с месяца, следующего за месяцем, в котором принято решение об изъятии такого земельного участка.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3. </w:t>
      </w:r>
      <w:proofErr w:type="gramStart"/>
      <w:r w:rsidRPr="00E00392">
        <w:rPr>
          <w:rFonts w:ascii="Arial" w:eastAsia="Times New Roman" w:hAnsi="Arial" w:cs="Arial"/>
          <w:color w:val="000000"/>
          <w:sz w:val="20"/>
          <w:szCs w:val="20"/>
          <w:lang w:eastAsia="ru-RU"/>
        </w:rP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4. </w:t>
      </w:r>
      <w:proofErr w:type="gramStart"/>
      <w:r w:rsidRPr="00E00392">
        <w:rPr>
          <w:rFonts w:ascii="Arial" w:eastAsia="Times New Roman" w:hAnsi="Arial" w:cs="Arial"/>
          <w:color w:val="000000"/>
          <w:sz w:val="20"/>
          <w:szCs w:val="20"/>
          <w:lang w:eastAsia="ru-RU"/>
        </w:rPr>
        <w:t xml:space="preserve">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w:t>
      </w:r>
      <w:r w:rsidRPr="00E00392">
        <w:rPr>
          <w:rFonts w:ascii="Arial" w:eastAsia="Times New Roman" w:hAnsi="Arial" w:cs="Arial"/>
          <w:color w:val="000000"/>
          <w:sz w:val="20"/>
          <w:szCs w:val="20"/>
          <w:lang w:eastAsia="ru-RU"/>
        </w:rPr>
        <w:lastRenderedPageBreak/>
        <w:t>формирование фонда капитального ремонта в счет исполнения обязанности собственников помещений</w:t>
      </w:r>
      <w:proofErr w:type="gramEnd"/>
      <w:r w:rsidRPr="00E00392">
        <w:rPr>
          <w:rFonts w:ascii="Arial" w:eastAsia="Times New Roman" w:hAnsi="Arial" w:cs="Arial"/>
          <w:color w:val="000000"/>
          <w:sz w:val="20"/>
          <w:szCs w:val="20"/>
          <w:lang w:eastAsia="ru-RU"/>
        </w:rPr>
        <w:t xml:space="preserve"> в многоквартирном доме по уплате взносов на капитальный ремонт.</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170. Фонд капитального ремонта и способы формирования данного фонда</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20"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21"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22" w:tooltip="Фонд капитального ремонта и способы формирования данного фонда" w:history="1">
        <w:r w:rsidRPr="00E00392">
          <w:rPr>
            <w:rFonts w:ascii="Arial" w:eastAsia="Times New Roman" w:hAnsi="Arial" w:cs="Arial"/>
            <w:b/>
            <w:bCs/>
            <w:color w:val="707070"/>
            <w:sz w:val="17"/>
            <w:lang w:eastAsia="ru-RU"/>
          </w:rPr>
          <w:t>[Статья 170]</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Размер фонда капитального ремонта исчисляется как сумма указанных в части 1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Собственники помещений в многоквартирном доме вправе выбрать один из следующих способов формирования фонда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владелец специального счета;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w:t>
      </w:r>
      <w:r w:rsidRPr="00E00392">
        <w:rPr>
          <w:rFonts w:ascii="Arial" w:eastAsia="Times New Roman" w:hAnsi="Arial" w:cs="Arial"/>
          <w:color w:val="000000"/>
          <w:sz w:val="20"/>
          <w:szCs w:val="20"/>
          <w:lang w:eastAsia="ru-RU"/>
        </w:rPr>
        <w:lastRenderedPageBreak/>
        <w:t>соответствует требованиям, указанным в настоящем пункте и части 2 статьи 176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5. </w:t>
      </w:r>
      <w:proofErr w:type="gramStart"/>
      <w:r w:rsidRPr="00E00392">
        <w:rPr>
          <w:rFonts w:ascii="Arial" w:eastAsia="Times New Roman" w:hAnsi="Arial" w:cs="Arial"/>
          <w:color w:val="000000"/>
          <w:sz w:val="20"/>
          <w:szCs w:val="20"/>
          <w:lang w:eastAsia="ru-RU"/>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E00392">
        <w:rPr>
          <w:rFonts w:ascii="Arial" w:eastAsia="Times New Roman" w:hAnsi="Arial" w:cs="Arial"/>
          <w:color w:val="000000"/>
          <w:sz w:val="20"/>
          <w:szCs w:val="20"/>
          <w:lang w:eastAsia="ru-RU"/>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6. Не </w:t>
      </w:r>
      <w:proofErr w:type="gramStart"/>
      <w:r w:rsidRPr="00E00392">
        <w:rPr>
          <w:rFonts w:ascii="Arial" w:eastAsia="Times New Roman" w:hAnsi="Arial" w:cs="Arial"/>
          <w:color w:val="000000"/>
          <w:sz w:val="20"/>
          <w:szCs w:val="20"/>
          <w:lang w:eastAsia="ru-RU"/>
        </w:rPr>
        <w:t>позднее</w:t>
      </w:r>
      <w:proofErr w:type="gramEnd"/>
      <w:r w:rsidRPr="00E00392">
        <w:rPr>
          <w:rFonts w:ascii="Arial" w:eastAsia="Times New Roman" w:hAnsi="Arial" w:cs="Arial"/>
          <w:color w:val="000000"/>
          <w:sz w:val="20"/>
          <w:szCs w:val="20"/>
          <w:lang w:eastAsia="ru-RU"/>
        </w:rPr>
        <w:t xml:space="preserve"> чем за месяц до окончания срока, установленного частью 5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7.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собственники помещений в многоквартирном доме в срок, установленный частью 5 настоящей статьи, не выбрали способ формирования фонда капитального ремонта или выбранный ими способ не был реализован в установленный частью 5 настоящей статьи срок, и в случаях, предусмотренных частью 7 статьи 189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171. Особенности уплаты взносов на капитальный ремонт</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23"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24"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25" w:tooltip="Особенности уплаты взносов на капитальный ремонт" w:history="1">
        <w:r w:rsidRPr="00E00392">
          <w:rPr>
            <w:rFonts w:ascii="Arial" w:eastAsia="Times New Roman" w:hAnsi="Arial" w:cs="Arial"/>
            <w:b/>
            <w:bCs/>
            <w:color w:val="707070"/>
            <w:sz w:val="17"/>
            <w:lang w:eastAsia="ru-RU"/>
          </w:rPr>
          <w:t>[Статья 171]</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w:t>
      </w: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 xml:space="preserve">Статья 172. </w:t>
      </w:r>
      <w:proofErr w:type="gramStart"/>
      <w:r w:rsidRPr="00E00392">
        <w:rPr>
          <w:rFonts w:ascii="Arial" w:eastAsia="Times New Roman" w:hAnsi="Arial" w:cs="Arial"/>
          <w:b/>
          <w:bCs/>
          <w:color w:val="000000"/>
          <w:sz w:val="20"/>
          <w:szCs w:val="20"/>
          <w:lang w:eastAsia="ru-RU"/>
        </w:rPr>
        <w:t>Контроль за</w:t>
      </w:r>
      <w:proofErr w:type="gramEnd"/>
      <w:r w:rsidRPr="00E00392">
        <w:rPr>
          <w:rFonts w:ascii="Arial" w:eastAsia="Times New Roman" w:hAnsi="Arial" w:cs="Arial"/>
          <w:b/>
          <w:bCs/>
          <w:color w:val="000000"/>
          <w:sz w:val="20"/>
          <w:szCs w:val="20"/>
          <w:lang w:eastAsia="ru-RU"/>
        </w:rPr>
        <w:t xml:space="preserve"> формированием фонда капитального ремонта</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26"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27"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28" w:tooltip="Контроль за формированием фонда капитального ремонта" w:history="1">
        <w:r w:rsidRPr="00E00392">
          <w:rPr>
            <w:rFonts w:ascii="Arial" w:eastAsia="Times New Roman" w:hAnsi="Arial" w:cs="Arial"/>
            <w:b/>
            <w:bCs/>
            <w:color w:val="707070"/>
            <w:sz w:val="17"/>
            <w:lang w:eastAsia="ru-RU"/>
          </w:rPr>
          <w:t>[Статья 172]</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 xml:space="preserve">1. </w:t>
      </w:r>
      <w:proofErr w:type="gramStart"/>
      <w:r w:rsidRPr="00E00392">
        <w:rPr>
          <w:rFonts w:ascii="Arial" w:eastAsia="Times New Roman" w:hAnsi="Arial" w:cs="Arial"/>
          <w:color w:val="000000"/>
          <w:sz w:val="20"/>
          <w:szCs w:val="20"/>
          <w:lang w:eastAsia="ru-RU"/>
        </w:rPr>
        <w:t>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w:t>
      </w:r>
      <w:proofErr w:type="gramEnd"/>
      <w:r w:rsidRPr="00E00392">
        <w:rPr>
          <w:rFonts w:ascii="Arial" w:eastAsia="Times New Roman" w:hAnsi="Arial" w:cs="Arial"/>
          <w:color w:val="000000"/>
          <w:sz w:val="20"/>
          <w:szCs w:val="20"/>
          <w:lang w:eastAsia="ru-RU"/>
        </w:rPr>
        <w:t xml:space="preserve"> об открытии специального счета, если иное не установлено законом субъекта Российской Федерации.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5. </w:t>
      </w:r>
      <w:proofErr w:type="gramStart"/>
      <w:r w:rsidRPr="00E00392">
        <w:rPr>
          <w:rFonts w:ascii="Arial" w:eastAsia="Times New Roman" w:hAnsi="Arial" w:cs="Arial"/>
          <w:color w:val="000000"/>
          <w:sz w:val="20"/>
          <w:szCs w:val="20"/>
          <w:lang w:eastAsia="ru-RU"/>
        </w:rPr>
        <w:t>Орган государственного жилищного надзора предоставляет сведения, указанные в частях 1 - 4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E00392">
        <w:rPr>
          <w:rFonts w:ascii="Arial" w:eastAsia="Times New Roman" w:hAnsi="Arial" w:cs="Arial"/>
          <w:color w:val="000000"/>
          <w:sz w:val="20"/>
          <w:szCs w:val="20"/>
          <w:lang w:eastAsia="ru-RU"/>
        </w:rPr>
        <w:t xml:space="preserve"> федеральным органом. </w:t>
      </w:r>
      <w:proofErr w:type="gramStart"/>
      <w:r w:rsidRPr="00E00392">
        <w:rPr>
          <w:rFonts w:ascii="Arial" w:eastAsia="Times New Roman" w:hAnsi="Arial" w:cs="Arial"/>
          <w:color w:val="000000"/>
          <w:sz w:val="20"/>
          <w:szCs w:val="20"/>
          <w:lang w:eastAsia="ru-RU"/>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173. Изменение способа формирования фонда капитального ремонта</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29"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30"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31" w:tooltip="Изменение способа формирования фонда капитального ремонта" w:history="1">
        <w:r w:rsidRPr="00E00392">
          <w:rPr>
            <w:rFonts w:ascii="Arial" w:eastAsia="Times New Roman" w:hAnsi="Arial" w:cs="Arial"/>
            <w:b/>
            <w:bCs/>
            <w:color w:val="707070"/>
            <w:sz w:val="17"/>
            <w:lang w:eastAsia="ru-RU"/>
          </w:rPr>
          <w:t>[Статья 173]</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на проведение капитального ремонта общего имущества в многоквартирном доме предоставлен и не возвращен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3.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частью 4 статьи 170 настоящего Кодекса.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5. </w:t>
      </w:r>
      <w:proofErr w:type="gramStart"/>
      <w:r w:rsidRPr="00E00392">
        <w:rPr>
          <w:rFonts w:ascii="Arial" w:eastAsia="Times New Roman" w:hAnsi="Arial" w:cs="Arial"/>
          <w:color w:val="000000"/>
          <w:sz w:val="20"/>
          <w:szCs w:val="20"/>
          <w:lang w:eastAsia="ru-RU"/>
        </w:rPr>
        <w:t>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E00392">
        <w:rPr>
          <w:rFonts w:ascii="Arial" w:eastAsia="Times New Roman" w:hAnsi="Arial" w:cs="Arial"/>
          <w:color w:val="000000"/>
          <w:sz w:val="20"/>
          <w:szCs w:val="20"/>
          <w:lang w:eastAsia="ru-RU"/>
        </w:rPr>
        <w:t xml:space="preserve"> части 2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6. </w:t>
      </w:r>
      <w:proofErr w:type="gramStart"/>
      <w:r w:rsidRPr="00E00392">
        <w:rPr>
          <w:rFonts w:ascii="Arial" w:eastAsia="Times New Roman" w:hAnsi="Arial" w:cs="Arial"/>
          <w:color w:val="000000"/>
          <w:sz w:val="20"/>
          <w:szCs w:val="20"/>
          <w:lang w:eastAsia="ru-RU"/>
        </w:rPr>
        <w:t>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частью 4 настоящей статьи, но не ранее наступления условия, указанного в части 2 настоящей статьи.</w:t>
      </w:r>
      <w:proofErr w:type="gramEnd"/>
      <w:r w:rsidRPr="00E00392">
        <w:rPr>
          <w:rFonts w:ascii="Arial" w:eastAsia="Times New Roman" w:hAnsi="Arial" w:cs="Arial"/>
          <w:color w:val="000000"/>
          <w:sz w:val="20"/>
          <w:szCs w:val="20"/>
          <w:lang w:eastAsia="ru-RU"/>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174. Использование средств фонда капитального ремонта</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32"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33" w:tooltip="Общие положения о капитальном ремонте общего имущества в многоквартирных домах и порядке его финансирования" w:history="1">
        <w:r w:rsidRPr="00E00392">
          <w:rPr>
            <w:rFonts w:ascii="Arial" w:eastAsia="Times New Roman" w:hAnsi="Arial" w:cs="Arial"/>
            <w:b/>
            <w:bCs/>
            <w:color w:val="707070"/>
            <w:sz w:val="17"/>
            <w:lang w:eastAsia="ru-RU"/>
          </w:rPr>
          <w:t>[Глава 15]</w:t>
        </w:r>
      </w:hyperlink>
      <w:r w:rsidRPr="00E00392">
        <w:rPr>
          <w:rFonts w:ascii="Arial" w:eastAsia="Times New Roman" w:hAnsi="Arial" w:cs="Arial"/>
          <w:color w:val="000000"/>
          <w:sz w:val="20"/>
          <w:lang w:eastAsia="ru-RU"/>
        </w:rPr>
        <w:t> </w:t>
      </w:r>
      <w:hyperlink r:id="rId34" w:tooltip="Использование средств фонда капитального ремонта" w:history="1">
        <w:r w:rsidRPr="00E00392">
          <w:rPr>
            <w:rFonts w:ascii="Arial" w:eastAsia="Times New Roman" w:hAnsi="Arial" w:cs="Arial"/>
            <w:b/>
            <w:bCs/>
            <w:color w:val="707070"/>
            <w:sz w:val="17"/>
            <w:lang w:eastAsia="ru-RU"/>
          </w:rPr>
          <w:t>[Статья 174]</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1. </w:t>
      </w:r>
      <w:proofErr w:type="gramStart"/>
      <w:r w:rsidRPr="00E00392">
        <w:rPr>
          <w:rFonts w:ascii="Arial" w:eastAsia="Times New Roman" w:hAnsi="Arial" w:cs="Arial"/>
          <w:color w:val="000000"/>
          <w:sz w:val="20"/>
          <w:szCs w:val="20"/>
          <w:lang w:eastAsia="ru-RU"/>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E00392">
        <w:rPr>
          <w:rFonts w:ascii="Arial" w:eastAsia="Times New Roman" w:hAnsi="Arial" w:cs="Arial"/>
          <w:color w:val="000000"/>
          <w:sz w:val="20"/>
          <w:szCs w:val="20"/>
          <w:lang w:eastAsia="ru-RU"/>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E00392">
        <w:rPr>
          <w:rFonts w:ascii="Arial" w:eastAsia="Times New Roman" w:hAnsi="Arial" w:cs="Arial"/>
          <w:color w:val="000000"/>
          <w:sz w:val="20"/>
          <w:szCs w:val="20"/>
          <w:lang w:eastAsia="ru-RU"/>
        </w:rPr>
        <w:t>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частью 1 статьи 166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E00392">
        <w:rPr>
          <w:rFonts w:ascii="Arial" w:eastAsia="Times New Roman" w:hAnsi="Arial" w:cs="Arial"/>
          <w:color w:val="000000"/>
          <w:sz w:val="20"/>
          <w:szCs w:val="20"/>
          <w:lang w:eastAsia="ru-RU"/>
        </w:rPr>
        <w:t xml:space="preserve"> за пользование этими кредитами, займами.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 xml:space="preserve">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w:t>
      </w:r>
      <w:r w:rsidRPr="00E00392">
        <w:rPr>
          <w:rFonts w:ascii="Arial" w:eastAsia="Times New Roman" w:hAnsi="Arial" w:cs="Arial"/>
          <w:color w:val="000000"/>
          <w:sz w:val="20"/>
          <w:szCs w:val="20"/>
          <w:lang w:eastAsia="ru-RU"/>
        </w:rPr>
        <w:lastRenderedPageBreak/>
        <w:t>капитальный ремонт и взносов на капитальный ремонт, уплаченных предшествующими собственниками соответствующих помещений.</w:t>
      </w:r>
      <w:proofErr w:type="gramEnd"/>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175. Специальный счет</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35"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36" w:tooltip="Формирование фонда капитального ремонта на специальном счете" w:history="1">
        <w:r w:rsidRPr="00E00392">
          <w:rPr>
            <w:rFonts w:ascii="Arial" w:eastAsia="Times New Roman" w:hAnsi="Arial" w:cs="Arial"/>
            <w:b/>
            <w:bCs/>
            <w:color w:val="707070"/>
            <w:sz w:val="17"/>
            <w:lang w:eastAsia="ru-RU"/>
          </w:rPr>
          <w:t>[Глава 16]</w:t>
        </w:r>
      </w:hyperlink>
      <w:r w:rsidRPr="00E00392">
        <w:rPr>
          <w:rFonts w:ascii="Arial" w:eastAsia="Times New Roman" w:hAnsi="Arial" w:cs="Arial"/>
          <w:color w:val="000000"/>
          <w:sz w:val="20"/>
          <w:lang w:eastAsia="ru-RU"/>
        </w:rPr>
        <w:t> </w:t>
      </w:r>
      <w:hyperlink r:id="rId37" w:tooltip="Специальный счет" w:history="1">
        <w:r w:rsidRPr="00E00392">
          <w:rPr>
            <w:rFonts w:ascii="Arial" w:eastAsia="Times New Roman" w:hAnsi="Arial" w:cs="Arial"/>
            <w:b/>
            <w:bCs/>
            <w:color w:val="707070"/>
            <w:sz w:val="17"/>
            <w:lang w:eastAsia="ru-RU"/>
          </w:rPr>
          <w:t>[Статья 175]</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Владельцем специального счета может быть:</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proofErr w:type="gramStart"/>
      <w:r w:rsidRPr="00E00392">
        <w:rPr>
          <w:rFonts w:ascii="Arial" w:eastAsia="Times New Roman" w:hAnsi="Arial" w:cs="Arial"/>
          <w:color w:val="000000"/>
          <w:sz w:val="20"/>
          <w:szCs w:val="20"/>
          <w:lang w:eastAsia="ru-RU"/>
        </w:rPr>
        <w:t>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домах</w:t>
      </w:r>
      <w:proofErr w:type="gramEnd"/>
      <w:r w:rsidRPr="00E00392">
        <w:rPr>
          <w:rFonts w:ascii="Arial" w:eastAsia="Times New Roman" w:hAnsi="Arial" w:cs="Arial"/>
          <w:color w:val="000000"/>
          <w:sz w:val="20"/>
          <w:szCs w:val="20"/>
          <w:lang w:eastAsia="ru-RU"/>
        </w:rPr>
        <w:t>;</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2) </w:t>
      </w:r>
      <w:proofErr w:type="gramStart"/>
      <w:r w:rsidRPr="00E00392">
        <w:rPr>
          <w:rFonts w:ascii="Arial" w:eastAsia="Times New Roman" w:hAnsi="Arial" w:cs="Arial"/>
          <w:color w:val="000000"/>
          <w:sz w:val="20"/>
          <w:szCs w:val="20"/>
          <w:lang w:eastAsia="ru-RU"/>
        </w:rPr>
        <w:t>осуществляющие</w:t>
      </w:r>
      <w:proofErr w:type="gramEnd"/>
      <w:r w:rsidRPr="00E00392">
        <w:rPr>
          <w:rFonts w:ascii="Arial" w:eastAsia="Times New Roman" w:hAnsi="Arial" w:cs="Arial"/>
          <w:color w:val="000000"/>
          <w:sz w:val="20"/>
          <w:szCs w:val="20"/>
          <w:lang w:eastAsia="ru-RU"/>
        </w:rPr>
        <w:t xml:space="preserve"> управление многоквартирным домом жилищный кооператив или иной специализированный потребительский кооператив;</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управляющая организация.</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Договор специального счета является бессрочным.</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6. </w:t>
      </w:r>
      <w:proofErr w:type="gramStart"/>
      <w:r w:rsidRPr="00E00392">
        <w:rPr>
          <w:rFonts w:ascii="Arial" w:eastAsia="Times New Roman" w:hAnsi="Arial" w:cs="Arial"/>
          <w:color w:val="000000"/>
          <w:sz w:val="20"/>
          <w:szCs w:val="20"/>
          <w:lang w:eastAsia="ru-RU"/>
        </w:rPr>
        <w:t>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пункте 1.2 части 2 статьи 44 настоящего Кодекса, а также договоров на оказание услуг и (или) выполнение работ по капитальному ремонту общего имущества в</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этом</w:t>
      </w:r>
      <w:proofErr w:type="gramEnd"/>
      <w:r w:rsidRPr="00E00392">
        <w:rPr>
          <w:rFonts w:ascii="Arial" w:eastAsia="Times New Roman" w:hAnsi="Arial" w:cs="Arial"/>
          <w:color w:val="000000"/>
          <w:sz w:val="20"/>
          <w:szCs w:val="20"/>
          <w:lang w:eastAsia="ru-RU"/>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277E0" w:rsidRDefault="007277E0" w:rsidP="007277E0">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7277E0" w:rsidRPr="007277E0" w:rsidRDefault="007277E0" w:rsidP="007277E0">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7277E0">
        <w:rPr>
          <w:rFonts w:ascii="Arial" w:eastAsia="Times New Roman" w:hAnsi="Arial" w:cs="Arial"/>
          <w:b/>
          <w:bCs/>
          <w:color w:val="000000"/>
          <w:sz w:val="20"/>
          <w:szCs w:val="20"/>
          <w:lang w:eastAsia="ru-RU"/>
        </w:rPr>
        <w:t>Статья 176. Особенности открытия и закрытия специального счета</w:t>
      </w:r>
    </w:p>
    <w:p w:rsidR="007277E0" w:rsidRPr="007277E0" w:rsidRDefault="007277E0" w:rsidP="007277E0">
      <w:pPr>
        <w:shd w:val="clear" w:color="auto" w:fill="FFFFFF"/>
        <w:spacing w:after="0" w:line="244" w:lineRule="atLeast"/>
        <w:rPr>
          <w:rFonts w:ascii="Arial" w:eastAsia="Times New Roman" w:hAnsi="Arial" w:cs="Arial"/>
          <w:color w:val="000000"/>
          <w:sz w:val="20"/>
          <w:szCs w:val="20"/>
          <w:lang w:eastAsia="ru-RU"/>
        </w:rPr>
      </w:pPr>
      <w:hyperlink r:id="rId38" w:tooltip="Жилищный кодекс РФ" w:history="1">
        <w:r w:rsidRPr="007277E0">
          <w:rPr>
            <w:rFonts w:ascii="Arial" w:eastAsia="Times New Roman" w:hAnsi="Arial" w:cs="Arial"/>
            <w:b/>
            <w:bCs/>
            <w:color w:val="707070"/>
            <w:sz w:val="17"/>
            <w:lang w:eastAsia="ru-RU"/>
          </w:rPr>
          <w:t>[Жилищный кодекс РФ]</w:t>
        </w:r>
      </w:hyperlink>
      <w:r w:rsidRPr="007277E0">
        <w:rPr>
          <w:rFonts w:ascii="Arial" w:eastAsia="Times New Roman" w:hAnsi="Arial" w:cs="Arial"/>
          <w:color w:val="000000"/>
          <w:sz w:val="20"/>
          <w:lang w:eastAsia="ru-RU"/>
        </w:rPr>
        <w:t> </w:t>
      </w:r>
      <w:hyperlink r:id="rId39" w:tooltip="Формирование фонда капитального ремонта на специальном счете" w:history="1">
        <w:r w:rsidRPr="007277E0">
          <w:rPr>
            <w:rFonts w:ascii="Arial" w:eastAsia="Times New Roman" w:hAnsi="Arial" w:cs="Arial"/>
            <w:b/>
            <w:bCs/>
            <w:color w:val="707070"/>
            <w:sz w:val="17"/>
            <w:lang w:eastAsia="ru-RU"/>
          </w:rPr>
          <w:t>[Глава 16]</w:t>
        </w:r>
      </w:hyperlink>
      <w:r w:rsidRPr="007277E0">
        <w:rPr>
          <w:rFonts w:ascii="Arial" w:eastAsia="Times New Roman" w:hAnsi="Arial" w:cs="Arial"/>
          <w:color w:val="000000"/>
          <w:sz w:val="20"/>
          <w:lang w:eastAsia="ru-RU"/>
        </w:rPr>
        <w:t> </w:t>
      </w:r>
      <w:hyperlink r:id="rId40" w:tooltip="Особенности открытия и закрытия специального счета" w:history="1">
        <w:r w:rsidRPr="007277E0">
          <w:rPr>
            <w:rFonts w:ascii="Arial" w:eastAsia="Times New Roman" w:hAnsi="Arial" w:cs="Arial"/>
            <w:b/>
            <w:bCs/>
            <w:color w:val="707070"/>
            <w:sz w:val="17"/>
            <w:lang w:eastAsia="ru-RU"/>
          </w:rPr>
          <w:t>[Статья 176]</w:t>
        </w:r>
      </w:hyperlink>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lastRenderedPageBreak/>
        <w:t>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 xml:space="preserve">3. Договор специального </w:t>
      </w:r>
      <w:proofErr w:type="gramStart"/>
      <w:r w:rsidRPr="007277E0">
        <w:rPr>
          <w:rFonts w:ascii="Arial" w:eastAsia="Times New Roman" w:hAnsi="Arial" w:cs="Arial"/>
          <w:color w:val="000000"/>
          <w:sz w:val="20"/>
          <w:szCs w:val="20"/>
          <w:lang w:eastAsia="ru-RU"/>
        </w:rPr>
        <w:t>счета</w:t>
      </w:r>
      <w:proofErr w:type="gramEnd"/>
      <w:r w:rsidRPr="007277E0">
        <w:rPr>
          <w:rFonts w:ascii="Arial" w:eastAsia="Times New Roman" w:hAnsi="Arial" w:cs="Arial"/>
          <w:color w:val="000000"/>
          <w:sz w:val="20"/>
          <w:szCs w:val="20"/>
          <w:lang w:eastAsia="ru-RU"/>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4. Остаток денежных сре</w:t>
      </w:r>
      <w:proofErr w:type="gramStart"/>
      <w:r w:rsidRPr="007277E0">
        <w:rPr>
          <w:rFonts w:ascii="Arial" w:eastAsia="Times New Roman" w:hAnsi="Arial" w:cs="Arial"/>
          <w:color w:val="000000"/>
          <w:sz w:val="20"/>
          <w:szCs w:val="20"/>
          <w:lang w:eastAsia="ru-RU"/>
        </w:rPr>
        <w:t>дств пр</w:t>
      </w:r>
      <w:proofErr w:type="gramEnd"/>
      <w:r w:rsidRPr="007277E0">
        <w:rPr>
          <w:rFonts w:ascii="Arial" w:eastAsia="Times New Roman" w:hAnsi="Arial" w:cs="Arial"/>
          <w:color w:val="000000"/>
          <w:sz w:val="20"/>
          <w:szCs w:val="20"/>
          <w:lang w:eastAsia="ru-RU"/>
        </w:rPr>
        <w:t>и закрытии специального счета перечисляется по заявлению владельца специального счета: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 xml:space="preserve">1) на счет регионального оператора в случае </w:t>
      </w:r>
      <w:proofErr w:type="gramStart"/>
      <w:r w:rsidRPr="007277E0">
        <w:rPr>
          <w:rFonts w:ascii="Arial" w:eastAsia="Times New Roman" w:hAnsi="Arial" w:cs="Arial"/>
          <w:color w:val="000000"/>
          <w:sz w:val="20"/>
          <w:szCs w:val="20"/>
          <w:lang w:eastAsia="ru-RU"/>
        </w:rPr>
        <w:t>изменения способа формирования фонда капитального ремонта</w:t>
      </w:r>
      <w:proofErr w:type="gramEnd"/>
      <w:r w:rsidRPr="007277E0">
        <w:rPr>
          <w:rFonts w:ascii="Arial" w:eastAsia="Times New Roman" w:hAnsi="Arial" w:cs="Arial"/>
          <w:color w:val="000000"/>
          <w:sz w:val="20"/>
          <w:szCs w:val="20"/>
          <w:lang w:eastAsia="ru-RU"/>
        </w:rPr>
        <w:t>;</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7277E0">
        <w:rPr>
          <w:rFonts w:ascii="Arial" w:eastAsia="Times New Roman" w:hAnsi="Arial" w:cs="Arial"/>
          <w:color w:val="000000"/>
          <w:sz w:val="20"/>
          <w:szCs w:val="20"/>
          <w:lang w:eastAsia="ru-RU"/>
        </w:rPr>
        <w:t>дств в т</w:t>
      </w:r>
      <w:proofErr w:type="gramEnd"/>
      <w:r w:rsidRPr="007277E0">
        <w:rPr>
          <w:rFonts w:ascii="Arial" w:eastAsia="Times New Roman" w:hAnsi="Arial" w:cs="Arial"/>
          <w:color w:val="000000"/>
          <w:sz w:val="20"/>
          <w:szCs w:val="20"/>
          <w:lang w:eastAsia="ru-RU"/>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7277E0">
        <w:rPr>
          <w:rFonts w:ascii="Arial" w:eastAsia="Times New Roman" w:hAnsi="Arial" w:cs="Arial"/>
          <w:color w:val="000000"/>
          <w:sz w:val="20"/>
          <w:szCs w:val="20"/>
          <w:lang w:eastAsia="ru-RU"/>
        </w:rPr>
        <w:t>,</w:t>
      </w:r>
      <w:proofErr w:type="gramEnd"/>
      <w:r w:rsidRPr="007277E0">
        <w:rPr>
          <w:rFonts w:ascii="Arial" w:eastAsia="Times New Roman" w:hAnsi="Arial" w:cs="Arial"/>
          <w:color w:val="000000"/>
          <w:sz w:val="20"/>
          <w:szCs w:val="20"/>
          <w:lang w:eastAsia="ru-RU"/>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пунктом 1 части 4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7277E0" w:rsidRDefault="007277E0" w:rsidP="007277E0">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7277E0" w:rsidRPr="007277E0" w:rsidRDefault="007277E0" w:rsidP="007277E0">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7277E0">
        <w:rPr>
          <w:rFonts w:ascii="Arial" w:eastAsia="Times New Roman" w:hAnsi="Arial" w:cs="Arial"/>
          <w:b/>
          <w:bCs/>
          <w:color w:val="000000"/>
          <w:sz w:val="20"/>
          <w:szCs w:val="20"/>
          <w:highlight w:val="cyan"/>
          <w:lang w:eastAsia="ru-RU"/>
        </w:rPr>
        <w:t>Статья 177. Совершение операций по специальному счету</w:t>
      </w:r>
    </w:p>
    <w:p w:rsidR="007277E0" w:rsidRPr="007277E0" w:rsidRDefault="007277E0" w:rsidP="007277E0">
      <w:pPr>
        <w:shd w:val="clear" w:color="auto" w:fill="FFFFFF"/>
        <w:spacing w:after="0" w:line="244" w:lineRule="atLeast"/>
        <w:rPr>
          <w:rFonts w:ascii="Arial" w:eastAsia="Times New Roman" w:hAnsi="Arial" w:cs="Arial"/>
          <w:color w:val="000000"/>
          <w:sz w:val="20"/>
          <w:szCs w:val="20"/>
          <w:lang w:eastAsia="ru-RU"/>
        </w:rPr>
      </w:pPr>
      <w:hyperlink r:id="rId41" w:tooltip="Жилищный кодекс РФ" w:history="1">
        <w:r w:rsidRPr="007277E0">
          <w:rPr>
            <w:rFonts w:ascii="Arial" w:eastAsia="Times New Roman" w:hAnsi="Arial" w:cs="Arial"/>
            <w:b/>
            <w:bCs/>
            <w:color w:val="707070"/>
            <w:sz w:val="17"/>
            <w:lang w:eastAsia="ru-RU"/>
          </w:rPr>
          <w:t>[Жилищный кодекс РФ]</w:t>
        </w:r>
      </w:hyperlink>
      <w:r w:rsidRPr="007277E0">
        <w:rPr>
          <w:rFonts w:ascii="Arial" w:eastAsia="Times New Roman" w:hAnsi="Arial" w:cs="Arial"/>
          <w:color w:val="000000"/>
          <w:sz w:val="20"/>
          <w:lang w:eastAsia="ru-RU"/>
        </w:rPr>
        <w:t> </w:t>
      </w:r>
      <w:hyperlink r:id="rId42" w:tooltip="Формирование фонда капитального ремонта на специальном счете" w:history="1">
        <w:r w:rsidRPr="007277E0">
          <w:rPr>
            <w:rFonts w:ascii="Arial" w:eastAsia="Times New Roman" w:hAnsi="Arial" w:cs="Arial"/>
            <w:b/>
            <w:bCs/>
            <w:color w:val="707070"/>
            <w:sz w:val="17"/>
            <w:lang w:eastAsia="ru-RU"/>
          </w:rPr>
          <w:t>[Глава 16]</w:t>
        </w:r>
      </w:hyperlink>
      <w:r w:rsidRPr="007277E0">
        <w:rPr>
          <w:rFonts w:ascii="Arial" w:eastAsia="Times New Roman" w:hAnsi="Arial" w:cs="Arial"/>
          <w:color w:val="000000"/>
          <w:sz w:val="20"/>
          <w:lang w:eastAsia="ru-RU"/>
        </w:rPr>
        <w:t> </w:t>
      </w:r>
      <w:hyperlink r:id="rId43" w:tooltip="Совершение операций по специальному счету" w:history="1">
        <w:r w:rsidRPr="007277E0">
          <w:rPr>
            <w:rFonts w:ascii="Arial" w:eastAsia="Times New Roman" w:hAnsi="Arial" w:cs="Arial"/>
            <w:b/>
            <w:bCs/>
            <w:color w:val="707070"/>
            <w:sz w:val="17"/>
            <w:lang w:eastAsia="ru-RU"/>
          </w:rPr>
          <w:t>[Статья 177]</w:t>
        </w:r>
      </w:hyperlink>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1. По специальному счету могут совершаться следующие операции:</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части 1 статьи 174 настоящего Кодекса;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2) списание денежных сре</w:t>
      </w:r>
      <w:proofErr w:type="gramStart"/>
      <w:r w:rsidRPr="007277E0">
        <w:rPr>
          <w:rFonts w:ascii="Arial" w:eastAsia="Times New Roman" w:hAnsi="Arial" w:cs="Arial"/>
          <w:color w:val="000000"/>
          <w:sz w:val="20"/>
          <w:szCs w:val="20"/>
          <w:lang w:eastAsia="ru-RU"/>
        </w:rPr>
        <w:t>дств в сч</w:t>
      </w:r>
      <w:proofErr w:type="gramEnd"/>
      <w:r w:rsidRPr="007277E0">
        <w:rPr>
          <w:rFonts w:ascii="Arial" w:eastAsia="Times New Roman" w:hAnsi="Arial" w:cs="Arial"/>
          <w:color w:val="000000"/>
          <w:sz w:val="20"/>
          <w:szCs w:val="20"/>
          <w:lang w:eastAsia="ru-RU"/>
        </w:rPr>
        <w:t>ет погашения кредитов, займов, полученных на оплату услуг и (или) работ, указанных в части 1 статьи 174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lastRenderedPageBreak/>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 xml:space="preserve">4) в случае </w:t>
      </w:r>
      <w:proofErr w:type="gramStart"/>
      <w:r w:rsidRPr="007277E0">
        <w:rPr>
          <w:rFonts w:ascii="Arial" w:eastAsia="Times New Roman" w:hAnsi="Arial" w:cs="Arial"/>
          <w:color w:val="000000"/>
          <w:sz w:val="20"/>
          <w:szCs w:val="20"/>
          <w:lang w:eastAsia="ru-RU"/>
        </w:rPr>
        <w:t>изменения способа формирования фонда капитального ремонта</w:t>
      </w:r>
      <w:proofErr w:type="gramEnd"/>
      <w:r w:rsidRPr="007277E0">
        <w:rPr>
          <w:rFonts w:ascii="Arial" w:eastAsia="Times New Roman" w:hAnsi="Arial" w:cs="Arial"/>
          <w:color w:val="000000"/>
          <w:sz w:val="20"/>
          <w:szCs w:val="20"/>
          <w:lang w:eastAsia="ru-RU"/>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5) зачисление взносов на капитальный ремонт, начисление процентов за ненадлежащее исполнение обязанности по уплате таких взносов;</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7) перечисление денежных средств, находящихся на данном специальном счете, в случаях, предусмотренных частью 2 статьи 174 настоящего Кодекса;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2. Операции по специальному счету, не предусмотренные частью 1 настоящей статьи, не допускаются.</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highlight w:val="cyan"/>
          <w:lang w:eastAsia="ru-RU"/>
        </w:rPr>
      </w:pPr>
      <w:r w:rsidRPr="007277E0">
        <w:rPr>
          <w:rFonts w:ascii="Arial" w:eastAsia="Times New Roman" w:hAnsi="Arial" w:cs="Arial"/>
          <w:color w:val="000000"/>
          <w:sz w:val="20"/>
          <w:szCs w:val="20"/>
          <w:highlight w:val="cyan"/>
          <w:lang w:eastAsia="ru-RU"/>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highlight w:val="cyan"/>
          <w:lang w:eastAsia="ru-RU"/>
        </w:rPr>
      </w:pPr>
      <w:r w:rsidRPr="007277E0">
        <w:rPr>
          <w:rFonts w:ascii="Arial" w:eastAsia="Times New Roman" w:hAnsi="Arial" w:cs="Arial"/>
          <w:color w:val="000000"/>
          <w:sz w:val="20"/>
          <w:szCs w:val="20"/>
          <w:highlight w:val="cyan"/>
          <w:lang w:eastAsia="ru-RU"/>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highlight w:val="cyan"/>
          <w:lang w:eastAsia="ru-RU"/>
        </w:rPr>
      </w:pPr>
      <w:r w:rsidRPr="007277E0">
        <w:rPr>
          <w:rFonts w:ascii="Arial" w:eastAsia="Times New Roman" w:hAnsi="Arial" w:cs="Arial"/>
          <w:color w:val="000000"/>
          <w:sz w:val="20"/>
          <w:szCs w:val="20"/>
          <w:highlight w:val="cyan"/>
          <w:lang w:eastAsia="ru-RU"/>
        </w:rPr>
        <w:t>2) договор об оказании услуг и (или) о выполнении работ по капитальному ремонту общего имущества в многоквартирном доме;</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highlight w:val="cyan"/>
          <w:lang w:eastAsia="ru-RU"/>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5. Операции по списанию со специального счета денежных сре</w:t>
      </w:r>
      <w:proofErr w:type="gramStart"/>
      <w:r w:rsidRPr="007277E0">
        <w:rPr>
          <w:rFonts w:ascii="Arial" w:eastAsia="Times New Roman" w:hAnsi="Arial" w:cs="Arial"/>
          <w:color w:val="000000"/>
          <w:sz w:val="20"/>
          <w:szCs w:val="20"/>
          <w:lang w:eastAsia="ru-RU"/>
        </w:rPr>
        <w:t>дств в сч</w:t>
      </w:r>
      <w:proofErr w:type="gramEnd"/>
      <w:r w:rsidRPr="007277E0">
        <w:rPr>
          <w:rFonts w:ascii="Arial" w:eastAsia="Times New Roman" w:hAnsi="Arial" w:cs="Arial"/>
          <w:color w:val="000000"/>
          <w:sz w:val="20"/>
          <w:szCs w:val="20"/>
          <w:lang w:eastAsia="ru-RU"/>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2) кредитного договора, договора займа.</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lastRenderedPageBreak/>
        <w:t>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частях 4 и 5 настоящей статьи.</w:t>
      </w:r>
    </w:p>
    <w:p w:rsidR="007277E0" w:rsidRPr="007277E0" w:rsidRDefault="007277E0" w:rsidP="007277E0">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7277E0">
        <w:rPr>
          <w:rFonts w:ascii="Arial" w:eastAsia="Times New Roman" w:hAnsi="Arial" w:cs="Arial"/>
          <w:color w:val="000000"/>
          <w:sz w:val="20"/>
          <w:szCs w:val="20"/>
          <w:lang w:eastAsia="ru-RU"/>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7277E0">
        <w:rPr>
          <w:rFonts w:ascii="Arial" w:eastAsia="Times New Roman" w:hAnsi="Arial" w:cs="Arial"/>
          <w:color w:val="000000"/>
          <w:sz w:val="20"/>
          <w:szCs w:val="20"/>
          <w:lang w:eastAsia="ru-RU"/>
        </w:rPr>
        <w:t>о</w:t>
      </w:r>
      <w:proofErr w:type="gramEnd"/>
      <w:r w:rsidRPr="007277E0">
        <w:rPr>
          <w:rFonts w:ascii="Arial" w:eastAsia="Times New Roman" w:hAnsi="Arial" w:cs="Arial"/>
          <w:color w:val="000000"/>
          <w:sz w:val="20"/>
          <w:szCs w:val="20"/>
          <w:lang w:eastAsia="ru-RU"/>
        </w:rPr>
        <w:t xml:space="preserve"> всех операциях по данному специальному счету.</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189. Решение о проведении капитального ремонта общего имущества в многоквартирном доме</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44"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45" w:tooltip="Проведение капитального ремонта общего имущества в многоквартирном доме" w:history="1">
        <w:r w:rsidRPr="00E00392">
          <w:rPr>
            <w:rFonts w:ascii="Arial" w:eastAsia="Times New Roman" w:hAnsi="Arial" w:cs="Arial"/>
            <w:b/>
            <w:bCs/>
            <w:color w:val="707070"/>
            <w:sz w:val="17"/>
            <w:lang w:eastAsia="ru-RU"/>
          </w:rPr>
          <w:t>[Глава 18]</w:t>
        </w:r>
      </w:hyperlink>
      <w:r w:rsidRPr="00E00392">
        <w:rPr>
          <w:rFonts w:ascii="Arial" w:eastAsia="Times New Roman" w:hAnsi="Arial" w:cs="Arial"/>
          <w:color w:val="000000"/>
          <w:sz w:val="20"/>
          <w:lang w:eastAsia="ru-RU"/>
        </w:rPr>
        <w:t> </w:t>
      </w:r>
      <w:hyperlink r:id="rId46" w:tooltip="Решение о проведении капитального ремонта общего имущества в многоквартирном доме" w:history="1">
        <w:r w:rsidRPr="00E00392">
          <w:rPr>
            <w:rFonts w:ascii="Arial" w:eastAsia="Times New Roman" w:hAnsi="Arial" w:cs="Arial"/>
            <w:b/>
            <w:bCs/>
            <w:color w:val="707070"/>
            <w:sz w:val="17"/>
            <w:lang w:eastAsia="ru-RU"/>
          </w:rPr>
          <w:t>[Статья 189]</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частью 6 настоящей статьи.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3. </w:t>
      </w:r>
      <w:proofErr w:type="gramStart"/>
      <w:r w:rsidRPr="00E00392">
        <w:rPr>
          <w:rFonts w:ascii="Arial" w:eastAsia="Times New Roman" w:hAnsi="Arial" w:cs="Arial"/>
          <w:color w:val="000000"/>
          <w:sz w:val="20"/>
          <w:szCs w:val="20"/>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E00392">
        <w:rPr>
          <w:rFonts w:ascii="Arial" w:eastAsia="Times New Roman" w:hAnsi="Arial" w:cs="Arial"/>
          <w:color w:val="000000"/>
          <w:sz w:val="20"/>
          <w:szCs w:val="20"/>
          <w:lang w:eastAsia="ru-RU"/>
        </w:rPr>
        <w:t xml:space="preserve"> </w:t>
      </w:r>
      <w:proofErr w:type="gramStart"/>
      <w:r w:rsidRPr="00E00392">
        <w:rPr>
          <w:rFonts w:ascii="Arial" w:eastAsia="Times New Roman" w:hAnsi="Arial" w:cs="Arial"/>
          <w:color w:val="000000"/>
          <w:sz w:val="20"/>
          <w:szCs w:val="20"/>
          <w:lang w:eastAsia="ru-RU"/>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E00392">
        <w:rPr>
          <w:rFonts w:ascii="Arial" w:eastAsia="Times New Roman" w:hAnsi="Arial" w:cs="Arial"/>
          <w:color w:val="000000"/>
          <w:sz w:val="20"/>
          <w:szCs w:val="20"/>
          <w:lang w:eastAsia="ru-RU"/>
        </w:rPr>
        <w:t xml:space="preserve">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перечень работ по капитальному ремонту;</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смета расходов на капитальный ремонт;</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сроки проведения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4) источники финансирования капитального ремонта;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lastRenderedPageBreak/>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6.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7.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частями 3 - 6 настоящей статьи. В случае</w:t>
      </w:r>
      <w:proofErr w:type="gramStart"/>
      <w:r w:rsidRPr="00E00392">
        <w:rPr>
          <w:rFonts w:ascii="Arial" w:eastAsia="Times New Roman" w:hAnsi="Arial" w:cs="Arial"/>
          <w:color w:val="000000"/>
          <w:sz w:val="20"/>
          <w:szCs w:val="20"/>
          <w:lang w:eastAsia="ru-RU"/>
        </w:rPr>
        <w:t>,</w:t>
      </w:r>
      <w:proofErr w:type="gramEnd"/>
      <w:r w:rsidRPr="00E00392">
        <w:rPr>
          <w:rFonts w:ascii="Arial" w:eastAsia="Times New Roman" w:hAnsi="Arial" w:cs="Arial"/>
          <w:color w:val="000000"/>
          <w:sz w:val="20"/>
          <w:szCs w:val="20"/>
          <w:lang w:eastAsia="ru-RU"/>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p>
    <w:p w:rsidR="00E00392" w:rsidRPr="00E00392" w:rsidRDefault="00E00392" w:rsidP="00E00392">
      <w:pPr>
        <w:shd w:val="clear" w:color="auto" w:fill="FFFFFF"/>
        <w:spacing w:before="100" w:beforeAutospacing="1" w:after="100" w:afterAutospacing="1" w:line="244" w:lineRule="atLeast"/>
        <w:outlineLvl w:val="1"/>
        <w:rPr>
          <w:rFonts w:ascii="Arial" w:eastAsia="Times New Roman" w:hAnsi="Arial" w:cs="Arial"/>
          <w:b/>
          <w:bCs/>
          <w:color w:val="000000"/>
          <w:sz w:val="20"/>
          <w:szCs w:val="20"/>
          <w:lang w:eastAsia="ru-RU"/>
        </w:rPr>
      </w:pPr>
      <w:r w:rsidRPr="00E00392">
        <w:rPr>
          <w:rFonts w:ascii="Arial" w:eastAsia="Times New Roman" w:hAnsi="Arial" w:cs="Arial"/>
          <w:b/>
          <w:bCs/>
          <w:color w:val="000000"/>
          <w:sz w:val="20"/>
          <w:szCs w:val="20"/>
          <w:lang w:eastAsia="ru-RU"/>
        </w:rPr>
        <w:t>Статья 190. Финансирование расходов на проведение капитального ремонта общего имущества в многоквартирном доме</w:t>
      </w:r>
    </w:p>
    <w:p w:rsidR="00E00392" w:rsidRPr="00E00392" w:rsidRDefault="00E00392" w:rsidP="00E00392">
      <w:pPr>
        <w:shd w:val="clear" w:color="auto" w:fill="FFFFFF"/>
        <w:spacing w:after="0" w:line="244" w:lineRule="atLeast"/>
        <w:rPr>
          <w:rFonts w:ascii="Arial" w:eastAsia="Times New Roman" w:hAnsi="Arial" w:cs="Arial"/>
          <w:color w:val="000000"/>
          <w:sz w:val="20"/>
          <w:szCs w:val="20"/>
          <w:lang w:eastAsia="ru-RU"/>
        </w:rPr>
      </w:pPr>
      <w:hyperlink r:id="rId47" w:tooltip="Жилищный кодекс РФ" w:history="1">
        <w:r w:rsidRPr="00E00392">
          <w:rPr>
            <w:rFonts w:ascii="Arial" w:eastAsia="Times New Roman" w:hAnsi="Arial" w:cs="Arial"/>
            <w:b/>
            <w:bCs/>
            <w:color w:val="707070"/>
            <w:sz w:val="17"/>
            <w:lang w:eastAsia="ru-RU"/>
          </w:rPr>
          <w:t>[Жилищный кодекс РФ]</w:t>
        </w:r>
      </w:hyperlink>
      <w:r w:rsidRPr="00E00392">
        <w:rPr>
          <w:rFonts w:ascii="Arial" w:eastAsia="Times New Roman" w:hAnsi="Arial" w:cs="Arial"/>
          <w:color w:val="000000"/>
          <w:sz w:val="20"/>
          <w:lang w:eastAsia="ru-RU"/>
        </w:rPr>
        <w:t> </w:t>
      </w:r>
      <w:hyperlink r:id="rId48" w:tooltip="Проведение капитального ремонта общего имущества в многоквартирном доме" w:history="1">
        <w:r w:rsidRPr="00E00392">
          <w:rPr>
            <w:rFonts w:ascii="Arial" w:eastAsia="Times New Roman" w:hAnsi="Arial" w:cs="Arial"/>
            <w:b/>
            <w:bCs/>
            <w:color w:val="707070"/>
            <w:sz w:val="17"/>
            <w:lang w:eastAsia="ru-RU"/>
          </w:rPr>
          <w:t>[Глава 18]</w:t>
        </w:r>
      </w:hyperlink>
      <w:r w:rsidRPr="00E00392">
        <w:rPr>
          <w:rFonts w:ascii="Arial" w:eastAsia="Times New Roman" w:hAnsi="Arial" w:cs="Arial"/>
          <w:color w:val="000000"/>
          <w:sz w:val="20"/>
          <w:lang w:eastAsia="ru-RU"/>
        </w:rPr>
        <w:t> </w:t>
      </w:r>
      <w:hyperlink r:id="rId49" w:tooltip="Финансирование расходов на проведение капитального ремонта общего имущества в многоквартирном доме" w:history="1">
        <w:r w:rsidRPr="00E00392">
          <w:rPr>
            <w:rFonts w:ascii="Arial" w:eastAsia="Times New Roman" w:hAnsi="Arial" w:cs="Arial"/>
            <w:b/>
            <w:bCs/>
            <w:color w:val="707070"/>
            <w:sz w:val="17"/>
            <w:lang w:eastAsia="ru-RU"/>
          </w:rPr>
          <w:t>[Статья 190]</w:t>
        </w:r>
      </w:hyperlink>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выполненных работ (за исключением случая, указанного в части 3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E00392" w:rsidRPr="00E00392" w:rsidRDefault="00E00392" w:rsidP="00E00392">
      <w:pPr>
        <w:shd w:val="clear" w:color="auto" w:fill="FFFFFF"/>
        <w:spacing w:before="100" w:beforeAutospacing="1" w:after="100" w:afterAutospacing="1" w:line="244" w:lineRule="atLeast"/>
        <w:rPr>
          <w:rFonts w:ascii="Arial" w:eastAsia="Times New Roman" w:hAnsi="Arial" w:cs="Arial"/>
          <w:color w:val="000000"/>
          <w:sz w:val="20"/>
          <w:szCs w:val="20"/>
          <w:lang w:eastAsia="ru-RU"/>
        </w:rPr>
      </w:pPr>
      <w:r w:rsidRPr="00E00392">
        <w:rPr>
          <w:rFonts w:ascii="Arial" w:eastAsia="Times New Roman" w:hAnsi="Arial" w:cs="Arial"/>
          <w:color w:val="000000"/>
          <w:sz w:val="20"/>
          <w:szCs w:val="20"/>
          <w:lang w:eastAsia="ru-RU"/>
        </w:rPr>
        <w:t xml:space="preserve">4. Размер предельной стоимости услуг и (или) работ по капитальному ремонту общего имущества в многоквартирном доме, </w:t>
      </w:r>
      <w:proofErr w:type="gramStart"/>
      <w:r w:rsidRPr="00E00392">
        <w:rPr>
          <w:rFonts w:ascii="Arial" w:eastAsia="Times New Roman" w:hAnsi="Arial" w:cs="Arial"/>
          <w:color w:val="000000"/>
          <w:sz w:val="20"/>
          <w:szCs w:val="20"/>
          <w:lang w:eastAsia="ru-RU"/>
        </w:rPr>
        <w:t>которая</w:t>
      </w:r>
      <w:proofErr w:type="gramEnd"/>
      <w:r w:rsidRPr="00E00392">
        <w:rPr>
          <w:rFonts w:ascii="Arial" w:eastAsia="Times New Roman" w:hAnsi="Arial" w:cs="Arial"/>
          <w:color w:val="000000"/>
          <w:sz w:val="20"/>
          <w:szCs w:val="20"/>
          <w:lang w:eastAsia="ru-RU"/>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w:t>
      </w:r>
      <w:r w:rsidRPr="00E00392">
        <w:rPr>
          <w:rFonts w:ascii="Arial" w:eastAsia="Times New Roman" w:hAnsi="Arial" w:cs="Arial"/>
          <w:color w:val="000000"/>
          <w:sz w:val="20"/>
          <w:szCs w:val="20"/>
          <w:lang w:eastAsia="ru-RU"/>
        </w:rPr>
        <w:lastRenderedPageBreak/>
        <w:t xml:space="preserve">Федерации. </w:t>
      </w:r>
      <w:proofErr w:type="gramStart"/>
      <w:r w:rsidRPr="00E00392">
        <w:rPr>
          <w:rFonts w:ascii="Arial" w:eastAsia="Times New Roman" w:hAnsi="Arial" w:cs="Arial"/>
          <w:color w:val="000000"/>
          <w:sz w:val="20"/>
          <w:szCs w:val="20"/>
          <w:lang w:eastAsia="ru-RU"/>
        </w:rPr>
        <w:t>Превышение этой предельной стоимости, а также оплата услуг и (или) работ, не указанных в части 1 статьи 166 настоящего Кодекса и нормативном правовом акте субъекта Российской Федерации, принятом в соответствии с частью 2 статьи 166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F15E3C" w:rsidRPr="00E00392" w:rsidRDefault="00F15E3C" w:rsidP="00E00392">
      <w:pPr>
        <w:pStyle w:val="a5"/>
        <w:rPr>
          <w:rFonts w:ascii="Times New Roman" w:hAnsi="Times New Roman" w:cs="Times New Roman"/>
        </w:rPr>
      </w:pPr>
    </w:p>
    <w:sectPr w:rsidR="00F15E3C" w:rsidRPr="00E00392" w:rsidSect="00F15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392"/>
    <w:rsid w:val="00016521"/>
    <w:rsid w:val="007277E0"/>
    <w:rsid w:val="007B67C4"/>
    <w:rsid w:val="00C47EA2"/>
    <w:rsid w:val="00E00392"/>
    <w:rsid w:val="00E3574D"/>
    <w:rsid w:val="00F15E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C4"/>
  </w:style>
  <w:style w:type="paragraph" w:styleId="1">
    <w:name w:val="heading 1"/>
    <w:basedOn w:val="a"/>
    <w:next w:val="a"/>
    <w:link w:val="10"/>
    <w:uiPriority w:val="9"/>
    <w:qFormat/>
    <w:rsid w:val="007B67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67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7C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B67C4"/>
    <w:rPr>
      <w:rFonts w:ascii="Times New Roman" w:eastAsia="Times New Roman" w:hAnsi="Times New Roman" w:cs="Times New Roman"/>
      <w:b/>
      <w:bCs/>
      <w:sz w:val="36"/>
      <w:szCs w:val="36"/>
      <w:lang w:eastAsia="ru-RU"/>
    </w:rPr>
  </w:style>
  <w:style w:type="character" w:styleId="a3">
    <w:name w:val="Strong"/>
    <w:basedOn w:val="a0"/>
    <w:uiPriority w:val="22"/>
    <w:qFormat/>
    <w:rsid w:val="007B67C4"/>
    <w:rPr>
      <w:b/>
      <w:bCs/>
    </w:rPr>
  </w:style>
  <w:style w:type="character" w:styleId="a4">
    <w:name w:val="Emphasis"/>
    <w:basedOn w:val="a0"/>
    <w:uiPriority w:val="20"/>
    <w:qFormat/>
    <w:rsid w:val="007B67C4"/>
    <w:rPr>
      <w:i/>
      <w:iCs/>
    </w:rPr>
  </w:style>
  <w:style w:type="paragraph" w:styleId="a5">
    <w:name w:val="No Spacing"/>
    <w:uiPriority w:val="1"/>
    <w:qFormat/>
    <w:rsid w:val="007B67C4"/>
    <w:pPr>
      <w:spacing w:after="0" w:line="240" w:lineRule="auto"/>
    </w:pPr>
  </w:style>
  <w:style w:type="character" w:styleId="a6">
    <w:name w:val="Hyperlink"/>
    <w:basedOn w:val="a0"/>
    <w:uiPriority w:val="99"/>
    <w:semiHidden/>
    <w:unhideWhenUsed/>
    <w:rsid w:val="00E00392"/>
    <w:rPr>
      <w:color w:val="0000FF"/>
      <w:u w:val="single"/>
    </w:rPr>
  </w:style>
  <w:style w:type="character" w:customStyle="1" w:styleId="apple-converted-space">
    <w:name w:val="apple-converted-space"/>
    <w:basedOn w:val="a0"/>
    <w:rsid w:val="00E00392"/>
  </w:style>
  <w:style w:type="paragraph" w:styleId="a7">
    <w:name w:val="Normal (Web)"/>
    <w:basedOn w:val="a"/>
    <w:uiPriority w:val="99"/>
    <w:semiHidden/>
    <w:unhideWhenUsed/>
    <w:rsid w:val="00E0039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27412">
      <w:bodyDiv w:val="1"/>
      <w:marLeft w:val="0"/>
      <w:marRight w:val="0"/>
      <w:marTop w:val="0"/>
      <w:marBottom w:val="0"/>
      <w:divBdr>
        <w:top w:val="none" w:sz="0" w:space="0" w:color="auto"/>
        <w:left w:val="none" w:sz="0" w:space="0" w:color="auto"/>
        <w:bottom w:val="none" w:sz="0" w:space="0" w:color="auto"/>
        <w:right w:val="none" w:sz="0" w:space="0" w:color="auto"/>
      </w:divBdr>
    </w:div>
    <w:div w:id="311639170">
      <w:bodyDiv w:val="1"/>
      <w:marLeft w:val="0"/>
      <w:marRight w:val="0"/>
      <w:marTop w:val="0"/>
      <w:marBottom w:val="0"/>
      <w:divBdr>
        <w:top w:val="none" w:sz="0" w:space="0" w:color="auto"/>
        <w:left w:val="none" w:sz="0" w:space="0" w:color="auto"/>
        <w:bottom w:val="none" w:sz="0" w:space="0" w:color="auto"/>
        <w:right w:val="none" w:sz="0" w:space="0" w:color="auto"/>
      </w:divBdr>
    </w:div>
    <w:div w:id="353385945">
      <w:bodyDiv w:val="1"/>
      <w:marLeft w:val="0"/>
      <w:marRight w:val="0"/>
      <w:marTop w:val="0"/>
      <w:marBottom w:val="0"/>
      <w:divBdr>
        <w:top w:val="none" w:sz="0" w:space="0" w:color="auto"/>
        <w:left w:val="none" w:sz="0" w:space="0" w:color="auto"/>
        <w:bottom w:val="none" w:sz="0" w:space="0" w:color="auto"/>
        <w:right w:val="none" w:sz="0" w:space="0" w:color="auto"/>
      </w:divBdr>
    </w:div>
    <w:div w:id="555942445">
      <w:bodyDiv w:val="1"/>
      <w:marLeft w:val="0"/>
      <w:marRight w:val="0"/>
      <w:marTop w:val="0"/>
      <w:marBottom w:val="0"/>
      <w:divBdr>
        <w:top w:val="none" w:sz="0" w:space="0" w:color="auto"/>
        <w:left w:val="none" w:sz="0" w:space="0" w:color="auto"/>
        <w:bottom w:val="none" w:sz="0" w:space="0" w:color="auto"/>
        <w:right w:val="none" w:sz="0" w:space="0" w:color="auto"/>
      </w:divBdr>
    </w:div>
    <w:div w:id="683476789">
      <w:bodyDiv w:val="1"/>
      <w:marLeft w:val="0"/>
      <w:marRight w:val="0"/>
      <w:marTop w:val="0"/>
      <w:marBottom w:val="0"/>
      <w:divBdr>
        <w:top w:val="none" w:sz="0" w:space="0" w:color="auto"/>
        <w:left w:val="none" w:sz="0" w:space="0" w:color="auto"/>
        <w:bottom w:val="none" w:sz="0" w:space="0" w:color="auto"/>
        <w:right w:val="none" w:sz="0" w:space="0" w:color="auto"/>
      </w:divBdr>
    </w:div>
    <w:div w:id="743528039">
      <w:bodyDiv w:val="1"/>
      <w:marLeft w:val="0"/>
      <w:marRight w:val="0"/>
      <w:marTop w:val="0"/>
      <w:marBottom w:val="0"/>
      <w:divBdr>
        <w:top w:val="none" w:sz="0" w:space="0" w:color="auto"/>
        <w:left w:val="none" w:sz="0" w:space="0" w:color="auto"/>
        <w:bottom w:val="none" w:sz="0" w:space="0" w:color="auto"/>
        <w:right w:val="none" w:sz="0" w:space="0" w:color="auto"/>
      </w:divBdr>
    </w:div>
    <w:div w:id="761606001">
      <w:bodyDiv w:val="1"/>
      <w:marLeft w:val="0"/>
      <w:marRight w:val="0"/>
      <w:marTop w:val="0"/>
      <w:marBottom w:val="0"/>
      <w:divBdr>
        <w:top w:val="none" w:sz="0" w:space="0" w:color="auto"/>
        <w:left w:val="none" w:sz="0" w:space="0" w:color="auto"/>
        <w:bottom w:val="none" w:sz="0" w:space="0" w:color="auto"/>
        <w:right w:val="none" w:sz="0" w:space="0" w:color="auto"/>
      </w:divBdr>
    </w:div>
    <w:div w:id="768156318">
      <w:bodyDiv w:val="1"/>
      <w:marLeft w:val="0"/>
      <w:marRight w:val="0"/>
      <w:marTop w:val="0"/>
      <w:marBottom w:val="0"/>
      <w:divBdr>
        <w:top w:val="none" w:sz="0" w:space="0" w:color="auto"/>
        <w:left w:val="none" w:sz="0" w:space="0" w:color="auto"/>
        <w:bottom w:val="none" w:sz="0" w:space="0" w:color="auto"/>
        <w:right w:val="none" w:sz="0" w:space="0" w:color="auto"/>
      </w:divBdr>
    </w:div>
    <w:div w:id="820385589">
      <w:bodyDiv w:val="1"/>
      <w:marLeft w:val="0"/>
      <w:marRight w:val="0"/>
      <w:marTop w:val="0"/>
      <w:marBottom w:val="0"/>
      <w:divBdr>
        <w:top w:val="none" w:sz="0" w:space="0" w:color="auto"/>
        <w:left w:val="none" w:sz="0" w:space="0" w:color="auto"/>
        <w:bottom w:val="none" w:sz="0" w:space="0" w:color="auto"/>
        <w:right w:val="none" w:sz="0" w:space="0" w:color="auto"/>
      </w:divBdr>
    </w:div>
    <w:div w:id="845747271">
      <w:bodyDiv w:val="1"/>
      <w:marLeft w:val="0"/>
      <w:marRight w:val="0"/>
      <w:marTop w:val="0"/>
      <w:marBottom w:val="0"/>
      <w:divBdr>
        <w:top w:val="none" w:sz="0" w:space="0" w:color="auto"/>
        <w:left w:val="none" w:sz="0" w:space="0" w:color="auto"/>
        <w:bottom w:val="none" w:sz="0" w:space="0" w:color="auto"/>
        <w:right w:val="none" w:sz="0" w:space="0" w:color="auto"/>
      </w:divBdr>
    </w:div>
    <w:div w:id="928151929">
      <w:bodyDiv w:val="1"/>
      <w:marLeft w:val="0"/>
      <w:marRight w:val="0"/>
      <w:marTop w:val="0"/>
      <w:marBottom w:val="0"/>
      <w:divBdr>
        <w:top w:val="none" w:sz="0" w:space="0" w:color="auto"/>
        <w:left w:val="none" w:sz="0" w:space="0" w:color="auto"/>
        <w:bottom w:val="none" w:sz="0" w:space="0" w:color="auto"/>
        <w:right w:val="none" w:sz="0" w:space="0" w:color="auto"/>
      </w:divBdr>
    </w:div>
    <w:div w:id="1322734518">
      <w:bodyDiv w:val="1"/>
      <w:marLeft w:val="0"/>
      <w:marRight w:val="0"/>
      <w:marTop w:val="0"/>
      <w:marBottom w:val="0"/>
      <w:divBdr>
        <w:top w:val="none" w:sz="0" w:space="0" w:color="auto"/>
        <w:left w:val="none" w:sz="0" w:space="0" w:color="auto"/>
        <w:bottom w:val="none" w:sz="0" w:space="0" w:color="auto"/>
        <w:right w:val="none" w:sz="0" w:space="0" w:color="auto"/>
      </w:divBdr>
    </w:div>
    <w:div w:id="1335644064">
      <w:bodyDiv w:val="1"/>
      <w:marLeft w:val="0"/>
      <w:marRight w:val="0"/>
      <w:marTop w:val="0"/>
      <w:marBottom w:val="0"/>
      <w:divBdr>
        <w:top w:val="none" w:sz="0" w:space="0" w:color="auto"/>
        <w:left w:val="none" w:sz="0" w:space="0" w:color="auto"/>
        <w:bottom w:val="none" w:sz="0" w:space="0" w:color="auto"/>
        <w:right w:val="none" w:sz="0" w:space="0" w:color="auto"/>
      </w:divBdr>
    </w:div>
    <w:div w:id="1401446173">
      <w:bodyDiv w:val="1"/>
      <w:marLeft w:val="0"/>
      <w:marRight w:val="0"/>
      <w:marTop w:val="0"/>
      <w:marBottom w:val="0"/>
      <w:divBdr>
        <w:top w:val="none" w:sz="0" w:space="0" w:color="auto"/>
        <w:left w:val="none" w:sz="0" w:space="0" w:color="auto"/>
        <w:bottom w:val="none" w:sz="0" w:space="0" w:color="auto"/>
        <w:right w:val="none" w:sz="0" w:space="0" w:color="auto"/>
      </w:divBdr>
    </w:div>
    <w:div w:id="1774323354">
      <w:bodyDiv w:val="1"/>
      <w:marLeft w:val="0"/>
      <w:marRight w:val="0"/>
      <w:marTop w:val="0"/>
      <w:marBottom w:val="0"/>
      <w:divBdr>
        <w:top w:val="none" w:sz="0" w:space="0" w:color="auto"/>
        <w:left w:val="none" w:sz="0" w:space="0" w:color="auto"/>
        <w:bottom w:val="none" w:sz="0" w:space="0" w:color="auto"/>
        <w:right w:val="none" w:sz="0" w:space="0" w:color="auto"/>
      </w:divBdr>
    </w:div>
    <w:div w:id="179825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rf.info/jk/167/" TargetMode="External"/><Relationship Id="rId18" Type="http://schemas.openxmlformats.org/officeDocument/2006/relationships/hyperlink" Target="http://www.zakonrf.info/jk/gl15/" TargetMode="External"/><Relationship Id="rId26" Type="http://schemas.openxmlformats.org/officeDocument/2006/relationships/hyperlink" Target="http://www.zakonrf.info/jk/" TargetMode="External"/><Relationship Id="rId39" Type="http://schemas.openxmlformats.org/officeDocument/2006/relationships/hyperlink" Target="http://www.zakonrf.info/jk/gl16/" TargetMode="External"/><Relationship Id="rId3" Type="http://schemas.openxmlformats.org/officeDocument/2006/relationships/webSettings" Target="webSettings.xml"/><Relationship Id="rId21" Type="http://schemas.openxmlformats.org/officeDocument/2006/relationships/hyperlink" Target="http://www.zakonrf.info/jk/gl15/" TargetMode="External"/><Relationship Id="rId34" Type="http://schemas.openxmlformats.org/officeDocument/2006/relationships/hyperlink" Target="http://www.zakonrf.info/jk/174/" TargetMode="External"/><Relationship Id="rId42" Type="http://schemas.openxmlformats.org/officeDocument/2006/relationships/hyperlink" Target="http://www.zakonrf.info/jk/gl16/" TargetMode="External"/><Relationship Id="rId47" Type="http://schemas.openxmlformats.org/officeDocument/2006/relationships/hyperlink" Target="http://www.zakonrf.info/jk/" TargetMode="External"/><Relationship Id="rId50" Type="http://schemas.openxmlformats.org/officeDocument/2006/relationships/fontTable" Target="fontTable.xml"/><Relationship Id="rId7" Type="http://schemas.openxmlformats.org/officeDocument/2006/relationships/hyperlink" Target="http://www.zakonrf.info/jk/165/" TargetMode="External"/><Relationship Id="rId12" Type="http://schemas.openxmlformats.org/officeDocument/2006/relationships/hyperlink" Target="http://www.zakonrf.info/jk/gl15/" TargetMode="External"/><Relationship Id="rId17" Type="http://schemas.openxmlformats.org/officeDocument/2006/relationships/hyperlink" Target="http://www.zakonrf.info/jk/" TargetMode="External"/><Relationship Id="rId25" Type="http://schemas.openxmlformats.org/officeDocument/2006/relationships/hyperlink" Target="http://www.zakonrf.info/jk/171/" TargetMode="External"/><Relationship Id="rId33" Type="http://schemas.openxmlformats.org/officeDocument/2006/relationships/hyperlink" Target="http://www.zakonrf.info/jk/gl15/" TargetMode="External"/><Relationship Id="rId38" Type="http://schemas.openxmlformats.org/officeDocument/2006/relationships/hyperlink" Target="http://www.zakonrf.info/jk/" TargetMode="External"/><Relationship Id="rId46" Type="http://schemas.openxmlformats.org/officeDocument/2006/relationships/hyperlink" Target="http://www.zakonrf.info/jk/189/" TargetMode="External"/><Relationship Id="rId2" Type="http://schemas.openxmlformats.org/officeDocument/2006/relationships/settings" Target="settings.xml"/><Relationship Id="rId16" Type="http://schemas.openxmlformats.org/officeDocument/2006/relationships/hyperlink" Target="http://www.zakonrf.info/jk/168/" TargetMode="External"/><Relationship Id="rId20" Type="http://schemas.openxmlformats.org/officeDocument/2006/relationships/hyperlink" Target="http://www.zakonrf.info/jk/" TargetMode="External"/><Relationship Id="rId29" Type="http://schemas.openxmlformats.org/officeDocument/2006/relationships/hyperlink" Target="http://www.zakonrf.info/jk/" TargetMode="External"/><Relationship Id="rId41" Type="http://schemas.openxmlformats.org/officeDocument/2006/relationships/hyperlink" Target="http://www.zakonrf.info/jk/" TargetMode="External"/><Relationship Id="rId1" Type="http://schemas.openxmlformats.org/officeDocument/2006/relationships/styles" Target="styles.xml"/><Relationship Id="rId6" Type="http://schemas.openxmlformats.org/officeDocument/2006/relationships/hyperlink" Target="http://www.zakonrf.info/jk/" TargetMode="External"/><Relationship Id="rId11" Type="http://schemas.openxmlformats.org/officeDocument/2006/relationships/hyperlink" Target="http://www.zakonrf.info/jk/" TargetMode="External"/><Relationship Id="rId24" Type="http://schemas.openxmlformats.org/officeDocument/2006/relationships/hyperlink" Target="http://www.zakonrf.info/jk/gl15/" TargetMode="External"/><Relationship Id="rId32" Type="http://schemas.openxmlformats.org/officeDocument/2006/relationships/hyperlink" Target="http://www.zakonrf.info/jk/" TargetMode="External"/><Relationship Id="rId37" Type="http://schemas.openxmlformats.org/officeDocument/2006/relationships/hyperlink" Target="http://www.zakonrf.info/jk/175/" TargetMode="External"/><Relationship Id="rId40" Type="http://schemas.openxmlformats.org/officeDocument/2006/relationships/hyperlink" Target="http://www.zakonrf.info/jk/176/" TargetMode="External"/><Relationship Id="rId45" Type="http://schemas.openxmlformats.org/officeDocument/2006/relationships/hyperlink" Target="http://www.zakonrf.info/jk/gl18/" TargetMode="External"/><Relationship Id="rId5" Type="http://schemas.openxmlformats.org/officeDocument/2006/relationships/hyperlink" Target="http://www.zakonrf.info/jk/164/" TargetMode="External"/><Relationship Id="rId15" Type="http://schemas.openxmlformats.org/officeDocument/2006/relationships/hyperlink" Target="http://www.zakonrf.info/jk/gl15/" TargetMode="External"/><Relationship Id="rId23" Type="http://schemas.openxmlformats.org/officeDocument/2006/relationships/hyperlink" Target="http://www.zakonrf.info/jk/" TargetMode="External"/><Relationship Id="rId28" Type="http://schemas.openxmlformats.org/officeDocument/2006/relationships/hyperlink" Target="http://www.zakonrf.info/jk/172/" TargetMode="External"/><Relationship Id="rId36" Type="http://schemas.openxmlformats.org/officeDocument/2006/relationships/hyperlink" Target="http://www.zakonrf.info/jk/gl16/" TargetMode="External"/><Relationship Id="rId49" Type="http://schemas.openxmlformats.org/officeDocument/2006/relationships/hyperlink" Target="http://www.zakonrf.info/jk/190/" TargetMode="External"/><Relationship Id="rId10" Type="http://schemas.openxmlformats.org/officeDocument/2006/relationships/hyperlink" Target="http://www.zakonrf.info/jk/166/" TargetMode="External"/><Relationship Id="rId19" Type="http://schemas.openxmlformats.org/officeDocument/2006/relationships/hyperlink" Target="http://www.zakonrf.info/jk/169/" TargetMode="External"/><Relationship Id="rId31" Type="http://schemas.openxmlformats.org/officeDocument/2006/relationships/hyperlink" Target="http://www.zakonrf.info/jk/173/" TargetMode="External"/><Relationship Id="rId44" Type="http://schemas.openxmlformats.org/officeDocument/2006/relationships/hyperlink" Target="http://www.zakonrf.info/jk/" TargetMode="External"/><Relationship Id="rId4" Type="http://schemas.openxmlformats.org/officeDocument/2006/relationships/hyperlink" Target="http://www.zakonrf.info/jk/" TargetMode="External"/><Relationship Id="rId9" Type="http://schemas.openxmlformats.org/officeDocument/2006/relationships/hyperlink" Target="http://www.zakonrf.info/jk/gl15/" TargetMode="External"/><Relationship Id="rId14" Type="http://schemas.openxmlformats.org/officeDocument/2006/relationships/hyperlink" Target="http://www.zakonrf.info/jk/" TargetMode="External"/><Relationship Id="rId22" Type="http://schemas.openxmlformats.org/officeDocument/2006/relationships/hyperlink" Target="http://www.zakonrf.info/jk/170/" TargetMode="External"/><Relationship Id="rId27" Type="http://schemas.openxmlformats.org/officeDocument/2006/relationships/hyperlink" Target="http://www.zakonrf.info/jk/gl15/" TargetMode="External"/><Relationship Id="rId30" Type="http://schemas.openxmlformats.org/officeDocument/2006/relationships/hyperlink" Target="http://www.zakonrf.info/jk/gl15/" TargetMode="External"/><Relationship Id="rId35" Type="http://schemas.openxmlformats.org/officeDocument/2006/relationships/hyperlink" Target="http://www.zakonrf.info/jk/" TargetMode="External"/><Relationship Id="rId43" Type="http://schemas.openxmlformats.org/officeDocument/2006/relationships/hyperlink" Target="http://www.zakonrf.info/jk/177/" TargetMode="External"/><Relationship Id="rId48" Type="http://schemas.openxmlformats.org/officeDocument/2006/relationships/hyperlink" Target="http://www.zakonrf.info/jk/gl18/" TargetMode="External"/><Relationship Id="rId8" Type="http://schemas.openxmlformats.org/officeDocument/2006/relationships/hyperlink" Target="http://www.zakonrf.info/j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8505</Words>
  <Characters>48485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2015-02-26T12:25:00Z</dcterms:created>
  <dcterms:modified xsi:type="dcterms:W3CDTF">2015-02-26T12:39:00Z</dcterms:modified>
</cp:coreProperties>
</file>