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E3" w:rsidRPr="000E0702" w:rsidRDefault="00BB43E3" w:rsidP="00BB43E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02">
        <w:rPr>
          <w:rFonts w:ascii="Times New Roman" w:hAnsi="Times New Roman" w:cs="Times New Roman"/>
          <w:b/>
          <w:sz w:val="28"/>
          <w:szCs w:val="28"/>
          <w:u w:val="single"/>
        </w:rPr>
        <w:t>Что оплачивать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43E3">
        <w:rPr>
          <w:rFonts w:ascii="Times New Roman" w:hAnsi="Times New Roman" w:cs="Times New Roman"/>
          <w:sz w:val="28"/>
          <w:szCs w:val="28"/>
        </w:rPr>
        <w:t xml:space="preserve">    В соответствии со ст. 153 ЖК РФ обязанность оплачивать жилищно-коммунальные услуги возложена на лиц, использующих жилое </w:t>
      </w:r>
      <w:proofErr w:type="gramStart"/>
      <w:r w:rsidRPr="00BB43E3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BB43E3">
        <w:rPr>
          <w:rFonts w:ascii="Times New Roman" w:hAnsi="Times New Roman" w:cs="Times New Roman"/>
          <w:sz w:val="28"/>
          <w:szCs w:val="28"/>
        </w:rPr>
        <w:t xml:space="preserve"> как на праве собственности, так и по договору найма, и на иных законных основаниях. </w:t>
      </w:r>
    </w:p>
    <w:p w:rsidR="00F15E3C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43E3">
        <w:rPr>
          <w:rFonts w:ascii="Times New Roman" w:hAnsi="Times New Roman" w:cs="Times New Roman"/>
          <w:sz w:val="28"/>
          <w:szCs w:val="28"/>
        </w:rPr>
        <w:t>Неиспользование собственниками, нанимателями, или иными лицами помещений, принадлежащих им на законном основании, не освобождает их от обязанности своевременного внесения платы за жилое помещение и коммунальные услуги.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3E3" w:rsidRP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43E3">
        <w:rPr>
          <w:rFonts w:ascii="Times New Roman" w:hAnsi="Times New Roman" w:cs="Times New Roman"/>
          <w:sz w:val="28"/>
          <w:szCs w:val="28"/>
        </w:rPr>
        <w:t xml:space="preserve">Содержание и текущий ремонт оплачиваются по </w:t>
      </w:r>
      <w:r w:rsidRPr="00227421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тарифу  ТСЖ.</w:t>
      </w:r>
      <w:r w:rsidRPr="00BB43E3">
        <w:rPr>
          <w:rFonts w:ascii="Times New Roman" w:hAnsi="Times New Roman" w:cs="Times New Roman"/>
          <w:sz w:val="28"/>
          <w:szCs w:val="28"/>
        </w:rPr>
        <w:t xml:space="preserve">  Остальные тарифы каждый месяц вычисляются исходя из тарифов поставщиков, учитывая показания </w:t>
      </w:r>
      <w:proofErr w:type="spellStart"/>
      <w:r w:rsidRPr="00BB43E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BB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3E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BB43E3">
        <w:rPr>
          <w:rFonts w:ascii="Times New Roman" w:hAnsi="Times New Roman" w:cs="Times New Roman"/>
          <w:sz w:val="28"/>
          <w:szCs w:val="28"/>
        </w:rPr>
        <w:t>/тепло/электросчетчиков для каждого дома отдельно, или по тарифам обслуживающих организаций.  Отопление оплачивается только во время отопительного сезона.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43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3E3" w:rsidRP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43E3">
        <w:rPr>
          <w:rFonts w:ascii="Times New Roman" w:hAnsi="Times New Roman" w:cs="Times New Roman"/>
          <w:sz w:val="28"/>
          <w:szCs w:val="28"/>
        </w:rPr>
        <w:t xml:space="preserve">Размер оплаты по каждой услуге за конкретный месяц можно узнать  </w:t>
      </w:r>
      <w:proofErr w:type="gramStart"/>
      <w:r w:rsidRPr="00BB43E3">
        <w:rPr>
          <w:rFonts w:ascii="Times New Roman" w:hAnsi="Times New Roman" w:cs="Times New Roman"/>
          <w:sz w:val="28"/>
          <w:szCs w:val="28"/>
        </w:rPr>
        <w:t>у бухгалтера по начислению в начале следующего месяца при условии своевременной подачи сведений о показаниях</w:t>
      </w:r>
      <w:proofErr w:type="gramEnd"/>
      <w:r w:rsidRPr="00BB43E3">
        <w:rPr>
          <w:rFonts w:ascii="Times New Roman" w:hAnsi="Times New Roman" w:cs="Times New Roman"/>
          <w:sz w:val="28"/>
          <w:szCs w:val="28"/>
        </w:rPr>
        <w:t xml:space="preserve"> счетчиков.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43E3" w:rsidRPr="000E0702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           Услуга</w:t>
      </w:r>
      <w:proofErr w:type="gramStart"/>
      <w:r w:rsidRPr="000E0702">
        <w:rPr>
          <w:rFonts w:ascii="Times New Roman" w:hAnsi="Times New Roman" w:cs="Times New Roman"/>
          <w:sz w:val="28"/>
          <w:szCs w:val="28"/>
        </w:rPr>
        <w:tab/>
      </w:r>
      <w:r w:rsidR="000E07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E070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E0702">
        <w:rPr>
          <w:rFonts w:ascii="Times New Roman" w:hAnsi="Times New Roman" w:cs="Times New Roman"/>
          <w:sz w:val="28"/>
          <w:szCs w:val="28"/>
        </w:rPr>
        <w:t>д. измерения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   Примечание</w:t>
      </w:r>
    </w:p>
    <w:p w:rsidR="00BB43E3" w:rsidRPr="000E0702" w:rsidRDefault="0051472A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 w:rsidR="00BB43E3" w:rsidRPr="000E0702">
        <w:rPr>
          <w:rFonts w:ascii="Times New Roman" w:hAnsi="Times New Roman" w:cs="Times New Roman"/>
          <w:sz w:val="28"/>
          <w:szCs w:val="28"/>
        </w:rPr>
        <w:t xml:space="preserve"> холодной воды</w:t>
      </w:r>
      <w:r w:rsidR="00BB43E3" w:rsidRPr="000E07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3E3" w:rsidRPr="000E0702">
        <w:rPr>
          <w:rFonts w:ascii="Times New Roman" w:hAnsi="Times New Roman" w:cs="Times New Roman"/>
          <w:sz w:val="28"/>
          <w:szCs w:val="28"/>
        </w:rPr>
        <w:t xml:space="preserve"> куб.м.           по счетчику холодной воды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BB43E3" w:rsidRDefault="0051472A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BB43E3" w:rsidRPr="000E0702">
        <w:rPr>
          <w:rFonts w:ascii="Times New Roman" w:hAnsi="Times New Roman" w:cs="Times New Roman"/>
          <w:sz w:val="28"/>
          <w:szCs w:val="28"/>
        </w:rPr>
        <w:t xml:space="preserve"> горячей воды</w:t>
      </w:r>
      <w:r w:rsidR="00BB43E3" w:rsidRPr="000E07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3E3" w:rsidRPr="000E0702">
        <w:rPr>
          <w:rFonts w:ascii="Times New Roman" w:hAnsi="Times New Roman" w:cs="Times New Roman"/>
          <w:sz w:val="28"/>
          <w:szCs w:val="28"/>
        </w:rPr>
        <w:t>куб.м.</w:t>
      </w:r>
      <w:r w:rsidR="00BB43E3" w:rsidRPr="000E0702">
        <w:rPr>
          <w:rFonts w:ascii="Times New Roman" w:hAnsi="Times New Roman" w:cs="Times New Roman"/>
          <w:sz w:val="28"/>
          <w:szCs w:val="28"/>
        </w:rPr>
        <w:tab/>
        <w:t xml:space="preserve">            по счетчику горячей воды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FD036C" w:rsidRDefault="00FD036C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холодной воды (ОДН)*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кубм</w:t>
      </w:r>
      <w:proofErr w:type="spellEnd"/>
      <w:r>
        <w:rPr>
          <w:rFonts w:ascii="Times New Roman" w:hAnsi="Times New Roman" w:cs="Times New Roman"/>
          <w:sz w:val="28"/>
          <w:szCs w:val="28"/>
        </w:rPr>
        <w:t>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702">
        <w:rPr>
          <w:rFonts w:ascii="Times New Roman" w:hAnsi="Times New Roman" w:cs="Times New Roman"/>
          <w:sz w:val="28"/>
          <w:szCs w:val="28"/>
        </w:rPr>
        <w:t>общей площади 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42D" w:rsidRDefault="00C6542D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Водоотведение                                  куб.м.           суммарное потребление             </w:t>
      </w:r>
    </w:p>
    <w:p w:rsidR="00C6542D" w:rsidRPr="000E0702" w:rsidRDefault="00C6542D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холодной и горячей воды;</w:t>
      </w:r>
    </w:p>
    <w:p w:rsidR="00BB43E3" w:rsidRPr="000E0702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Отопление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E0702">
        <w:rPr>
          <w:rFonts w:ascii="Times New Roman" w:hAnsi="Times New Roman" w:cs="Times New Roman"/>
          <w:sz w:val="28"/>
          <w:szCs w:val="28"/>
        </w:rPr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 xml:space="preserve"> </w:t>
      </w:r>
      <w:r w:rsidR="00FD036C">
        <w:rPr>
          <w:rFonts w:ascii="Times New Roman" w:hAnsi="Times New Roman" w:cs="Times New Roman"/>
          <w:sz w:val="28"/>
          <w:szCs w:val="28"/>
        </w:rPr>
        <w:t>Гкал/кв.м.</w:t>
      </w:r>
      <w:r w:rsidR="00FD03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>общей площади квартиры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Электроэнергия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0E07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702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Pr="000E070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E0702">
        <w:rPr>
          <w:rFonts w:ascii="Times New Roman" w:hAnsi="Times New Roman" w:cs="Times New Roman"/>
          <w:sz w:val="28"/>
          <w:szCs w:val="28"/>
        </w:rPr>
        <w:t>.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  по счетчику электроэнергии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FD036C" w:rsidRPr="000E0702" w:rsidRDefault="00FD036C" w:rsidP="00FD0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Электроэнергия</w:t>
      </w:r>
      <w:r w:rsidRPr="000E07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(ОДН)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/кв.м.     </w:t>
      </w:r>
      <w:r w:rsidRPr="000E0702">
        <w:rPr>
          <w:rFonts w:ascii="Times New Roman" w:hAnsi="Times New Roman" w:cs="Times New Roman"/>
          <w:sz w:val="28"/>
          <w:szCs w:val="28"/>
        </w:rPr>
        <w:t>общей площади 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3E3" w:rsidRPr="000E0702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Обслуживание лифтов                   </w:t>
      </w:r>
      <w:r w:rsidR="000E0702">
        <w:rPr>
          <w:rFonts w:ascii="Times New Roman" w:hAnsi="Times New Roman" w:cs="Times New Roman"/>
          <w:sz w:val="28"/>
          <w:szCs w:val="28"/>
        </w:rPr>
        <w:t xml:space="preserve"> </w:t>
      </w:r>
      <w:r w:rsidRPr="000E0702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472A">
        <w:rPr>
          <w:rFonts w:ascii="Times New Roman" w:hAnsi="Times New Roman" w:cs="Times New Roman"/>
          <w:sz w:val="28"/>
          <w:szCs w:val="28"/>
        </w:rPr>
        <w:t>по</w:t>
      </w:r>
      <w:r w:rsidRPr="000E0702">
        <w:rPr>
          <w:rFonts w:ascii="Times New Roman" w:hAnsi="Times New Roman" w:cs="Times New Roman"/>
          <w:sz w:val="28"/>
          <w:szCs w:val="28"/>
        </w:rPr>
        <w:t xml:space="preserve">  общей площади квартиры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BB43E3" w:rsidRPr="000E0702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Вывоз мусора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0E07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702">
        <w:rPr>
          <w:rFonts w:ascii="Times New Roman" w:hAnsi="Times New Roman" w:cs="Times New Roman"/>
          <w:sz w:val="28"/>
          <w:szCs w:val="28"/>
        </w:rPr>
        <w:t>кв.м.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1472A">
        <w:rPr>
          <w:rFonts w:ascii="Times New Roman" w:hAnsi="Times New Roman" w:cs="Times New Roman"/>
          <w:sz w:val="28"/>
          <w:szCs w:val="28"/>
        </w:rPr>
        <w:t>по</w:t>
      </w:r>
      <w:r w:rsidRPr="000E0702">
        <w:rPr>
          <w:rFonts w:ascii="Times New Roman" w:hAnsi="Times New Roman" w:cs="Times New Roman"/>
          <w:sz w:val="28"/>
          <w:szCs w:val="28"/>
        </w:rPr>
        <w:t xml:space="preserve"> общей площади квартиры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BB43E3" w:rsidRPr="000E0702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Места общего пользования   </w:t>
      </w:r>
      <w:r w:rsidRPr="000E0702">
        <w:rPr>
          <w:rFonts w:ascii="Times New Roman" w:hAnsi="Times New Roman" w:cs="Times New Roman"/>
          <w:sz w:val="28"/>
          <w:szCs w:val="28"/>
        </w:rPr>
        <w:tab/>
      </w:r>
      <w:r w:rsidR="000E07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E0702">
        <w:rPr>
          <w:rFonts w:ascii="Times New Roman" w:hAnsi="Times New Roman" w:cs="Times New Roman"/>
          <w:sz w:val="28"/>
          <w:szCs w:val="28"/>
        </w:rPr>
        <w:t>кв.м.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472A">
        <w:rPr>
          <w:rFonts w:ascii="Times New Roman" w:hAnsi="Times New Roman" w:cs="Times New Roman"/>
          <w:sz w:val="28"/>
          <w:szCs w:val="28"/>
        </w:rPr>
        <w:t>по</w:t>
      </w:r>
      <w:r w:rsidRPr="000E0702">
        <w:rPr>
          <w:rFonts w:ascii="Times New Roman" w:hAnsi="Times New Roman" w:cs="Times New Roman"/>
          <w:sz w:val="28"/>
          <w:szCs w:val="28"/>
        </w:rPr>
        <w:t xml:space="preserve">  общей площади квартиры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Содержание и текущий ремонт</w:t>
      </w:r>
      <w:r w:rsidRPr="000E0702">
        <w:rPr>
          <w:rFonts w:ascii="Times New Roman" w:hAnsi="Times New Roman" w:cs="Times New Roman"/>
          <w:sz w:val="28"/>
          <w:szCs w:val="28"/>
        </w:rPr>
        <w:tab/>
        <w:t>кв.м.</w:t>
      </w:r>
      <w:r w:rsidRPr="000E07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1472A">
        <w:rPr>
          <w:rFonts w:ascii="Times New Roman" w:hAnsi="Times New Roman" w:cs="Times New Roman"/>
          <w:sz w:val="28"/>
          <w:szCs w:val="28"/>
        </w:rPr>
        <w:t xml:space="preserve">по </w:t>
      </w:r>
      <w:r w:rsidRPr="000E0702">
        <w:rPr>
          <w:rFonts w:ascii="Times New Roman" w:hAnsi="Times New Roman" w:cs="Times New Roman"/>
          <w:sz w:val="28"/>
          <w:szCs w:val="28"/>
        </w:rPr>
        <w:t xml:space="preserve">  общей площади квартиры</w:t>
      </w:r>
      <w:r w:rsidR="00C6542D">
        <w:rPr>
          <w:rFonts w:ascii="Times New Roman" w:hAnsi="Times New Roman" w:cs="Times New Roman"/>
          <w:sz w:val="28"/>
          <w:szCs w:val="28"/>
        </w:rPr>
        <w:t>;</w:t>
      </w:r>
    </w:p>
    <w:p w:rsidR="00FD036C" w:rsidRDefault="00FD036C" w:rsidP="00BB43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036C" w:rsidRPr="000E0702" w:rsidRDefault="00FD036C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ОДН-общедомовые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нужды</w:t>
      </w:r>
    </w:p>
    <w:p w:rsidR="00BB43E3" w:rsidRPr="00BB43E3" w:rsidRDefault="00BB43E3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43E3">
        <w:rPr>
          <w:rFonts w:ascii="Times New Roman" w:hAnsi="Times New Roman" w:cs="Times New Roman"/>
          <w:sz w:val="28"/>
          <w:szCs w:val="28"/>
        </w:rPr>
        <w:tab/>
      </w:r>
      <w:r w:rsidRPr="00BB43E3">
        <w:rPr>
          <w:rFonts w:ascii="Times New Roman" w:hAnsi="Times New Roman" w:cs="Times New Roman"/>
          <w:sz w:val="28"/>
          <w:szCs w:val="28"/>
        </w:rPr>
        <w:tab/>
      </w:r>
    </w:p>
    <w:p w:rsidR="00BB43E3" w:rsidRPr="000E0702" w:rsidRDefault="000E0702" w:rsidP="00BB43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43E3" w:rsidRPr="000E0702">
        <w:rPr>
          <w:rFonts w:ascii="Times New Roman" w:hAnsi="Times New Roman" w:cs="Times New Roman"/>
          <w:sz w:val="28"/>
          <w:szCs w:val="28"/>
        </w:rPr>
        <w:t>Остальные услуги (</w:t>
      </w:r>
      <w:proofErr w:type="spellStart"/>
      <w:r w:rsidR="00BB43E3" w:rsidRPr="000E0702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="00BB43E3" w:rsidRPr="000E0702">
        <w:rPr>
          <w:rFonts w:ascii="Times New Roman" w:hAnsi="Times New Roman" w:cs="Times New Roman"/>
          <w:sz w:val="28"/>
          <w:szCs w:val="28"/>
        </w:rPr>
        <w:t>, телефон, интернет</w:t>
      </w:r>
      <w:r w:rsidRPr="000E0702">
        <w:rPr>
          <w:rFonts w:ascii="Times New Roman" w:hAnsi="Times New Roman" w:cs="Times New Roman"/>
          <w:sz w:val="28"/>
          <w:szCs w:val="28"/>
        </w:rPr>
        <w:t xml:space="preserve">, охрана квартиры </w:t>
      </w:r>
      <w:r w:rsidR="00BB43E3" w:rsidRPr="000E0702">
        <w:rPr>
          <w:rFonts w:ascii="Times New Roman" w:hAnsi="Times New Roman" w:cs="Times New Roman"/>
          <w:sz w:val="28"/>
          <w:szCs w:val="28"/>
        </w:rPr>
        <w:t xml:space="preserve"> и т.п.) оплачиваются напрямую поставщикам этих услуг.</w:t>
      </w:r>
    </w:p>
    <w:p w:rsidR="000E0702" w:rsidRDefault="000E0702" w:rsidP="00BB43E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Подать показания 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С 21 по 26 число расчетного месяца   сообщить текущие показания счетчиков  следующим способом:</w:t>
      </w:r>
    </w:p>
    <w:p w:rsidR="000E0702" w:rsidRPr="00227421" w:rsidRDefault="000E0702" w:rsidP="000E0702">
      <w:pPr>
        <w:pStyle w:val="a5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- внести через личный кабинет;  </w:t>
      </w:r>
      <w:r w:rsidRPr="00227421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как внести?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- сбросить в почтовый ящик у входа в ТСЖ.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 xml:space="preserve">Расписание работы бухгалтера по начислению  и других сотрудников приведено </w:t>
      </w:r>
      <w:r w:rsidR="00FD036C">
        <w:rPr>
          <w:rFonts w:ascii="Times New Roman" w:hAnsi="Times New Roman" w:cs="Times New Roman"/>
          <w:sz w:val="28"/>
          <w:szCs w:val="28"/>
        </w:rPr>
        <w:t xml:space="preserve">в </w:t>
      </w:r>
      <w:r w:rsidR="00FD036C" w:rsidRPr="00FD036C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Контактах.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02">
        <w:rPr>
          <w:rFonts w:ascii="Times New Roman" w:hAnsi="Times New Roman" w:cs="Times New Roman"/>
          <w:b/>
          <w:sz w:val="28"/>
          <w:szCs w:val="28"/>
          <w:u w:val="single"/>
        </w:rPr>
        <w:t>Когда оплачивать</w:t>
      </w:r>
    </w:p>
    <w:p w:rsidR="000E0702" w:rsidRPr="009C686B" w:rsidRDefault="000E0702" w:rsidP="000E0702">
      <w:pPr>
        <w:pStyle w:val="a5"/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>Если собс</w:t>
      </w:r>
      <w:r>
        <w:rPr>
          <w:rFonts w:ascii="Times New Roman" w:hAnsi="Times New Roman" w:cs="Times New Roman"/>
          <w:sz w:val="28"/>
          <w:szCs w:val="28"/>
        </w:rPr>
        <w:t xml:space="preserve">твенник не подал показания до 26 </w:t>
      </w:r>
      <w:r w:rsidRPr="000E0702">
        <w:rPr>
          <w:rFonts w:ascii="Times New Roman" w:hAnsi="Times New Roman" w:cs="Times New Roman"/>
          <w:sz w:val="28"/>
          <w:szCs w:val="28"/>
        </w:rPr>
        <w:t xml:space="preserve"> числа включительно, то ему за текущий месяц будут начислены платежи в соответствии со средними по дому показаниями (с уче</w:t>
      </w:r>
      <w:r w:rsidR="004B274B">
        <w:rPr>
          <w:rFonts w:ascii="Times New Roman" w:hAnsi="Times New Roman" w:cs="Times New Roman"/>
          <w:sz w:val="28"/>
          <w:szCs w:val="28"/>
        </w:rPr>
        <w:t xml:space="preserve">том общей площади его квартиры). </w:t>
      </w:r>
      <w:r w:rsidR="004B274B" w:rsidRPr="009C686B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Нормативы потребления.</w:t>
      </w:r>
      <w:r w:rsidRPr="009C686B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 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0702">
        <w:rPr>
          <w:rFonts w:ascii="Times New Roman" w:hAnsi="Times New Roman" w:cs="Times New Roman"/>
          <w:sz w:val="28"/>
          <w:szCs w:val="28"/>
        </w:rPr>
        <w:t>В следующем месяце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E0702">
        <w:rPr>
          <w:rFonts w:ascii="Times New Roman" w:hAnsi="Times New Roman" w:cs="Times New Roman"/>
          <w:sz w:val="28"/>
          <w:szCs w:val="28"/>
        </w:rPr>
        <w:t>при условии своевременной подачи показаний ему будет произведен перерасчет.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 xml:space="preserve">С 1 по 10 числа месяца, следующего за </w:t>
      </w:r>
      <w:proofErr w:type="gramStart"/>
      <w:r w:rsidRPr="000E0702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0E0702">
        <w:rPr>
          <w:rFonts w:ascii="Times New Roman" w:hAnsi="Times New Roman" w:cs="Times New Roman"/>
          <w:sz w:val="28"/>
          <w:szCs w:val="28"/>
        </w:rPr>
        <w:t>, оплатить коммунальные услуги.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702">
        <w:rPr>
          <w:rFonts w:ascii="Times New Roman" w:hAnsi="Times New Roman" w:cs="Times New Roman"/>
          <w:sz w:val="28"/>
          <w:szCs w:val="28"/>
        </w:rPr>
        <w:t>При задо</w:t>
      </w:r>
      <w:r w:rsidR="00D14ACE">
        <w:rPr>
          <w:rFonts w:ascii="Times New Roman" w:hAnsi="Times New Roman" w:cs="Times New Roman"/>
          <w:sz w:val="28"/>
          <w:szCs w:val="28"/>
        </w:rPr>
        <w:t xml:space="preserve">лженности за три месяца, </w:t>
      </w:r>
      <w:r w:rsidRPr="000E0702">
        <w:rPr>
          <w:rFonts w:ascii="Times New Roman" w:hAnsi="Times New Roman" w:cs="Times New Roman"/>
          <w:sz w:val="28"/>
          <w:szCs w:val="28"/>
        </w:rPr>
        <w:t xml:space="preserve"> </w:t>
      </w:r>
      <w:r w:rsidR="00D14ACE">
        <w:rPr>
          <w:rFonts w:ascii="Times New Roman" w:hAnsi="Times New Roman" w:cs="Times New Roman"/>
          <w:sz w:val="28"/>
          <w:szCs w:val="28"/>
        </w:rPr>
        <w:t>должникам ограничивается предоставление коммунальных услуг</w:t>
      </w:r>
      <w:proofErr w:type="gramStart"/>
      <w:r w:rsidR="00D14ACE">
        <w:rPr>
          <w:rFonts w:ascii="Times New Roman" w:hAnsi="Times New Roman" w:cs="Times New Roman"/>
          <w:sz w:val="28"/>
          <w:szCs w:val="28"/>
        </w:rPr>
        <w:t xml:space="preserve"> </w:t>
      </w:r>
      <w:r w:rsidRPr="000E0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702">
        <w:rPr>
          <w:rFonts w:ascii="Times New Roman" w:hAnsi="Times New Roman" w:cs="Times New Roman"/>
          <w:sz w:val="28"/>
          <w:szCs w:val="28"/>
        </w:rPr>
        <w:t xml:space="preserve"> Для возобновления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0702">
        <w:rPr>
          <w:rFonts w:ascii="Times New Roman" w:hAnsi="Times New Roman" w:cs="Times New Roman"/>
          <w:sz w:val="28"/>
          <w:szCs w:val="28"/>
        </w:rPr>
        <w:t xml:space="preserve">квартиры необходимо оплатить: 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- полную сумму долга за коммунальные услуги; </w:t>
      </w: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- начисленные пени за просрочку платежа; 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- стоимость подключения электроснабжения.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702" w:rsidRPr="000E0702" w:rsidRDefault="000E0702" w:rsidP="000E07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702">
        <w:rPr>
          <w:rFonts w:ascii="Times New Roman" w:hAnsi="Times New Roman" w:cs="Times New Roman"/>
          <w:b/>
          <w:sz w:val="28"/>
          <w:szCs w:val="28"/>
          <w:u w:val="single"/>
        </w:rPr>
        <w:t>Как оплачивать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 xml:space="preserve">Оплата  всех услуг по содержанию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0E0702"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 w:rsidRPr="000E0702">
        <w:rPr>
          <w:rFonts w:ascii="Times New Roman" w:hAnsi="Times New Roman" w:cs="Times New Roman"/>
          <w:sz w:val="28"/>
          <w:szCs w:val="28"/>
        </w:rPr>
        <w:t>:</w:t>
      </w:r>
    </w:p>
    <w:p w:rsidR="004B274B" w:rsidRPr="00227421" w:rsidRDefault="004B274B" w:rsidP="000E070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-через </w:t>
      </w:r>
      <w:r w:rsidRPr="00227421">
        <w:rPr>
          <w:rFonts w:ascii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>личный кабинет;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любом банке</w:t>
      </w:r>
      <w:r w:rsidR="004B2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имеется </w:t>
      </w:r>
      <w:r w:rsidRPr="000E0702">
        <w:rPr>
          <w:rFonts w:ascii="Times New Roman" w:hAnsi="Times New Roman" w:cs="Times New Roman"/>
          <w:sz w:val="28"/>
          <w:szCs w:val="28"/>
        </w:rPr>
        <w:t>систему «Город»;</w:t>
      </w:r>
    </w:p>
    <w:p w:rsidR="004B274B" w:rsidRPr="000E0702" w:rsidRDefault="004B274B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любом почтовом отделении, также через систему «Город»;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 w:rsidRPr="000E0702">
        <w:rPr>
          <w:rFonts w:ascii="Times New Roman" w:hAnsi="Times New Roman" w:cs="Times New Roman"/>
          <w:sz w:val="28"/>
          <w:szCs w:val="28"/>
        </w:rPr>
        <w:t>-через  платёжные системы в интернете;</w:t>
      </w:r>
    </w:p>
    <w:p w:rsidR="000E0702" w:rsidRDefault="000E0702" w:rsidP="000E07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банковские терминалы.</w:t>
      </w:r>
    </w:p>
    <w:p w:rsidR="007356D1" w:rsidRDefault="007356D1" w:rsidP="000E07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56D1" w:rsidRPr="007356D1" w:rsidRDefault="007356D1" w:rsidP="00735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6D1">
        <w:rPr>
          <w:rFonts w:ascii="Times New Roman" w:hAnsi="Times New Roman" w:cs="Times New Roman"/>
          <w:sz w:val="28"/>
          <w:szCs w:val="28"/>
        </w:rPr>
        <w:t>© 2014 ТСЖ «Северное сияние»</w:t>
      </w:r>
    </w:p>
    <w:p w:rsidR="007356D1" w:rsidRPr="007356D1" w:rsidRDefault="007356D1" w:rsidP="00735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6D1">
        <w:rPr>
          <w:rFonts w:ascii="Times New Roman" w:hAnsi="Times New Roman" w:cs="Times New Roman"/>
          <w:sz w:val="28"/>
          <w:szCs w:val="28"/>
        </w:rPr>
        <w:t xml:space="preserve">Адрес: 630001, г. Новосибирск, ул. </w:t>
      </w:r>
      <w:proofErr w:type="spellStart"/>
      <w:r w:rsidRPr="007356D1">
        <w:rPr>
          <w:rFonts w:ascii="Times New Roman" w:hAnsi="Times New Roman" w:cs="Times New Roman"/>
          <w:sz w:val="28"/>
          <w:szCs w:val="28"/>
        </w:rPr>
        <w:t>Ельцовская</w:t>
      </w:r>
      <w:proofErr w:type="spellEnd"/>
      <w:r w:rsidRPr="007356D1">
        <w:rPr>
          <w:rFonts w:ascii="Times New Roman" w:hAnsi="Times New Roman" w:cs="Times New Roman"/>
          <w:sz w:val="28"/>
          <w:szCs w:val="28"/>
        </w:rPr>
        <w:t>, 1,</w:t>
      </w:r>
    </w:p>
    <w:p w:rsidR="007356D1" w:rsidRPr="007356D1" w:rsidRDefault="007356D1" w:rsidP="00735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356D1">
        <w:rPr>
          <w:rFonts w:ascii="Times New Roman" w:hAnsi="Times New Roman" w:cs="Times New Roman"/>
          <w:sz w:val="28"/>
          <w:szCs w:val="28"/>
        </w:rPr>
        <w:t>Телефон: (+7 383) 204-65-54</w:t>
      </w:r>
    </w:p>
    <w:p w:rsidR="007356D1" w:rsidRPr="007356D1" w:rsidRDefault="007356D1" w:rsidP="007356D1">
      <w:pPr>
        <w:pStyle w:val="a5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proofErr w:type="spellStart"/>
      <w:r w:rsidRPr="007356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356D1">
        <w:rPr>
          <w:rFonts w:ascii="Times New Roman" w:hAnsi="Times New Roman" w:cs="Times New Roman"/>
          <w:sz w:val="28"/>
          <w:szCs w:val="28"/>
        </w:rPr>
        <w:t xml:space="preserve">: </w:t>
      </w:r>
      <w:r w:rsidRPr="007356D1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sevsiay@mail.ru</w:t>
      </w:r>
    </w:p>
    <w:sectPr w:rsidR="007356D1" w:rsidRPr="007356D1" w:rsidSect="00BB43E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3E3"/>
    <w:rsid w:val="000E0702"/>
    <w:rsid w:val="00227421"/>
    <w:rsid w:val="003C5BA8"/>
    <w:rsid w:val="004B274B"/>
    <w:rsid w:val="0051472A"/>
    <w:rsid w:val="006D6406"/>
    <w:rsid w:val="007356D1"/>
    <w:rsid w:val="0074077E"/>
    <w:rsid w:val="007B67C4"/>
    <w:rsid w:val="009C686B"/>
    <w:rsid w:val="00A13EF0"/>
    <w:rsid w:val="00A75325"/>
    <w:rsid w:val="00B6562D"/>
    <w:rsid w:val="00BB43E3"/>
    <w:rsid w:val="00C47EA2"/>
    <w:rsid w:val="00C6542D"/>
    <w:rsid w:val="00D14ACE"/>
    <w:rsid w:val="00ED701F"/>
    <w:rsid w:val="00F15E3C"/>
    <w:rsid w:val="00F512B2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C4"/>
  </w:style>
  <w:style w:type="paragraph" w:styleId="1">
    <w:name w:val="heading 1"/>
    <w:basedOn w:val="a"/>
    <w:next w:val="a"/>
    <w:link w:val="10"/>
    <w:uiPriority w:val="9"/>
    <w:qFormat/>
    <w:rsid w:val="007B6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67C4"/>
    <w:rPr>
      <w:b/>
      <w:bCs/>
    </w:rPr>
  </w:style>
  <w:style w:type="character" w:styleId="a4">
    <w:name w:val="Emphasis"/>
    <w:basedOn w:val="a0"/>
    <w:uiPriority w:val="20"/>
    <w:qFormat/>
    <w:rsid w:val="007B67C4"/>
    <w:rPr>
      <w:i/>
      <w:iCs/>
    </w:rPr>
  </w:style>
  <w:style w:type="paragraph" w:styleId="a5">
    <w:name w:val="No Spacing"/>
    <w:uiPriority w:val="1"/>
    <w:qFormat/>
    <w:rsid w:val="007B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2015-02-05T08:16:00Z</dcterms:created>
  <dcterms:modified xsi:type="dcterms:W3CDTF">2015-02-05T09:10:00Z</dcterms:modified>
</cp:coreProperties>
</file>